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B5" w:rsidRPr="00555D22" w:rsidRDefault="006841B5" w:rsidP="006841B5">
      <w:pPr>
        <w:pStyle w:val="ConsPlusNormal"/>
        <w:widowControl/>
        <w:spacing w:line="360" w:lineRule="auto"/>
        <w:ind w:firstLine="0"/>
        <w:jc w:val="center"/>
        <w:rPr>
          <w:rFonts w:ascii="Times New Roman" w:hAnsi="Times New Roman" w:cs="Times New Roman"/>
          <w:sz w:val="24"/>
          <w:szCs w:val="24"/>
        </w:rPr>
      </w:pPr>
      <w:r w:rsidRPr="00555D22">
        <w:rPr>
          <w:rFonts w:ascii="Times New Roman" w:hAnsi="Times New Roman" w:cs="Times New Roman"/>
          <w:sz w:val="24"/>
          <w:szCs w:val="24"/>
        </w:rPr>
        <w:t xml:space="preserve">                                                                              </w:t>
      </w:r>
      <w:bookmarkStart w:id="0" w:name="_GoBack"/>
      <w:bookmarkEnd w:id="0"/>
    </w:p>
    <w:p w:rsidR="006841B5" w:rsidRPr="00555D22" w:rsidRDefault="006841B5" w:rsidP="006841B5">
      <w:pPr>
        <w:pStyle w:val="ConsPlusNormal"/>
        <w:widowControl/>
        <w:spacing w:line="360" w:lineRule="auto"/>
        <w:ind w:firstLine="0"/>
        <w:jc w:val="center"/>
        <w:rPr>
          <w:rFonts w:ascii="Times New Roman" w:hAnsi="Times New Roman" w:cs="Times New Roman"/>
          <w:b/>
          <w:sz w:val="24"/>
          <w:szCs w:val="24"/>
          <w:u w:val="single"/>
        </w:rPr>
      </w:pPr>
      <w:r w:rsidRPr="00555D22">
        <w:rPr>
          <w:rFonts w:ascii="Times New Roman" w:hAnsi="Times New Roman" w:cs="Times New Roman"/>
          <w:b/>
          <w:sz w:val="24"/>
          <w:szCs w:val="24"/>
          <w:u w:val="single"/>
        </w:rPr>
        <w:t>ПРОФИЛАКТИЧЕСКАЯ ГИМНАСТИКА</w:t>
      </w: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Время и место проведения гимнастики</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 xml:space="preserve">Зрительная гимнастика проводится в середине занятия с ПК (после 5 мин. работы - для пятилетних и после 7 - 8 мин. - для шестилетних детей) и в конце или после всего развивающего занятия с использованием ПК (после заключительной части). </w:t>
      </w: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0"/>
        <w:jc w:val="center"/>
        <w:outlineLvl w:val="3"/>
        <w:rPr>
          <w:rFonts w:ascii="Times New Roman" w:hAnsi="Times New Roman" w:cs="Times New Roman"/>
          <w:b/>
          <w:bCs/>
          <w:sz w:val="24"/>
          <w:szCs w:val="24"/>
        </w:rPr>
      </w:pPr>
      <w:r w:rsidRPr="00555D22">
        <w:rPr>
          <w:rFonts w:ascii="Times New Roman" w:hAnsi="Times New Roman" w:cs="Times New Roman"/>
          <w:b/>
          <w:bCs/>
          <w:sz w:val="24"/>
          <w:szCs w:val="24"/>
        </w:rPr>
        <w:t>Упражнение 1  со зрительными метками</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 xml:space="preserve">В помещении на стенах и в углах подвешиваются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Методика проведения упражнения</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Поднять ребенка с рабочих мест: упражнение проводится у рабочего места.</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Объяснить ребенку, что они должен делать: по команде, не поворачивая головы, одним взглядом глаз, прослеживать движение машины в синий гараж, затем в зеленый и т.д.</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Необходимо переводить взгляд с одной метки на другую под счет 1 - 4.</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Целесообразно показывать ребенку,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lastRenderedPageBreak/>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Необходимо вести контроль за тем, чтобы ребенок во время выполнения упражнения не поворачивал головы.</w:t>
      </w: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0"/>
        <w:jc w:val="center"/>
        <w:outlineLvl w:val="3"/>
        <w:rPr>
          <w:rFonts w:ascii="Times New Roman" w:hAnsi="Times New Roman" w:cs="Times New Roman"/>
          <w:b/>
          <w:bCs/>
          <w:sz w:val="24"/>
          <w:szCs w:val="24"/>
        </w:rPr>
      </w:pPr>
      <w:r w:rsidRPr="00555D22">
        <w:rPr>
          <w:rFonts w:ascii="Times New Roman" w:hAnsi="Times New Roman" w:cs="Times New Roman"/>
          <w:b/>
          <w:bCs/>
          <w:sz w:val="24"/>
          <w:szCs w:val="24"/>
        </w:rPr>
        <w:t>Упражнение 2  со зрительными метками и поворотами головы</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Выполняется так же, как предыдущее упражнение, но ребенок должен выполнять его с поворотами головы.</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Игровым объектом может служить елочка, которую нужно нарядить. Необходимые для этой цели игрушки и зверушки ребенок должен отыскивать по всему компьютерному залу.</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Методика выполнения упражнения</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1. Попросить ребенка подняться с рабочего места и встать около стула.</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2. Объясняется задача: вот елочка (на столе, или большое изображение елочки на картинке в центре стены или чуть ниже), ее нужно нарядить.</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3. Необходимо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4. Темп выполнения упражнения - произвольный.</w:t>
      </w: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5. Продолжительность - 1 мин.</w:t>
      </w: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540"/>
        <w:jc w:val="both"/>
        <w:rPr>
          <w:rFonts w:ascii="Times New Roman" w:hAnsi="Times New Roman" w:cs="Times New Roman"/>
          <w:sz w:val="24"/>
          <w:szCs w:val="24"/>
        </w:rPr>
      </w:pPr>
      <w:r w:rsidRPr="00555D22">
        <w:rPr>
          <w:rFonts w:ascii="Times New Roman" w:hAnsi="Times New Roman" w:cs="Times New Roman"/>
          <w:sz w:val="24"/>
          <w:szCs w:val="24"/>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pStyle w:val="ConsPlusNormal"/>
        <w:widowControl/>
        <w:spacing w:line="360" w:lineRule="auto"/>
        <w:ind w:firstLine="0"/>
        <w:rPr>
          <w:rFonts w:ascii="Times New Roman" w:hAnsi="Times New Roman" w:cs="Times New Roman"/>
          <w:sz w:val="24"/>
          <w:szCs w:val="24"/>
        </w:rPr>
      </w:pPr>
    </w:p>
    <w:p w:rsidR="006841B5" w:rsidRPr="00555D22" w:rsidRDefault="006841B5" w:rsidP="006841B5">
      <w:pPr>
        <w:spacing w:line="360" w:lineRule="auto"/>
      </w:pPr>
    </w:p>
    <w:p w:rsidR="00F95C47" w:rsidRDefault="00F95C47"/>
    <w:sectPr w:rsidR="00F95C47" w:rsidSect="00813858">
      <w:footerReference w:type="default" r:id="rId5"/>
      <w:pgSz w:w="11906" w:h="16838"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58" w:rsidRDefault="006841B5" w:rsidP="0081385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13858" w:rsidRDefault="006841B5" w:rsidP="00813858">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B5"/>
    <w:rsid w:val="006841B5"/>
    <w:rsid w:val="00F9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1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1B5"/>
    <w:pPr>
      <w:widowControl w:val="0"/>
      <w:autoSpaceDE w:val="0"/>
      <w:autoSpaceDN w:val="0"/>
      <w:adjustRightInd w:val="0"/>
      <w:ind w:firstLine="720"/>
    </w:pPr>
    <w:rPr>
      <w:rFonts w:ascii="Arial" w:hAnsi="Arial" w:cs="Arial"/>
    </w:rPr>
  </w:style>
  <w:style w:type="paragraph" w:styleId="a3">
    <w:name w:val="footer"/>
    <w:basedOn w:val="a"/>
    <w:link w:val="a4"/>
    <w:rsid w:val="006841B5"/>
    <w:pPr>
      <w:tabs>
        <w:tab w:val="center" w:pos="4677"/>
        <w:tab w:val="right" w:pos="9355"/>
      </w:tabs>
    </w:pPr>
  </w:style>
  <w:style w:type="character" w:customStyle="1" w:styleId="a4">
    <w:name w:val="Нижний колонтитул Знак"/>
    <w:basedOn w:val="a0"/>
    <w:link w:val="a3"/>
    <w:rsid w:val="006841B5"/>
    <w:rPr>
      <w:sz w:val="24"/>
      <w:szCs w:val="24"/>
    </w:rPr>
  </w:style>
  <w:style w:type="character" w:styleId="a5">
    <w:name w:val="page number"/>
    <w:basedOn w:val="a0"/>
    <w:rsid w:val="00684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1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1B5"/>
    <w:pPr>
      <w:widowControl w:val="0"/>
      <w:autoSpaceDE w:val="0"/>
      <w:autoSpaceDN w:val="0"/>
      <w:adjustRightInd w:val="0"/>
      <w:ind w:firstLine="720"/>
    </w:pPr>
    <w:rPr>
      <w:rFonts w:ascii="Arial" w:hAnsi="Arial" w:cs="Arial"/>
    </w:rPr>
  </w:style>
  <w:style w:type="paragraph" w:styleId="a3">
    <w:name w:val="footer"/>
    <w:basedOn w:val="a"/>
    <w:link w:val="a4"/>
    <w:rsid w:val="006841B5"/>
    <w:pPr>
      <w:tabs>
        <w:tab w:val="center" w:pos="4677"/>
        <w:tab w:val="right" w:pos="9355"/>
      </w:tabs>
    </w:pPr>
  </w:style>
  <w:style w:type="character" w:customStyle="1" w:styleId="a4">
    <w:name w:val="Нижний колонтитул Знак"/>
    <w:basedOn w:val="a0"/>
    <w:link w:val="a3"/>
    <w:rsid w:val="006841B5"/>
    <w:rPr>
      <w:sz w:val="24"/>
      <w:szCs w:val="24"/>
    </w:rPr>
  </w:style>
  <w:style w:type="character" w:styleId="a5">
    <w:name w:val="page number"/>
    <w:basedOn w:val="a0"/>
    <w:rsid w:val="0068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2013-03-10T22:37:00Z</dcterms:created>
  <dcterms:modified xsi:type="dcterms:W3CDTF">2013-03-10T22:37:00Z</dcterms:modified>
</cp:coreProperties>
</file>