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39DC" w:rsidRDefault="00B06B75">
      <w:pPr>
        <w:spacing w:before="72" w:line="242" w:lineRule="auto"/>
        <w:ind w:right="567"/>
        <w:jc w:val="center"/>
        <w:rPr>
          <w:b/>
          <w:sz w:val="28"/>
        </w:rPr>
      </w:pPr>
      <w:r>
        <w:rPr>
          <w:b/>
          <w:sz w:val="28"/>
        </w:rPr>
        <w:t>Муниципальное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автономное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общеобразовательное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учреждение муниципального образования город Краснодар</w:t>
      </w:r>
    </w:p>
    <w:p w:rsidR="007939DC" w:rsidRDefault="00B06B75">
      <w:pPr>
        <w:spacing w:line="317" w:lineRule="exact"/>
        <w:ind w:left="3" w:right="567"/>
        <w:jc w:val="center"/>
        <w:rPr>
          <w:b/>
          <w:sz w:val="28"/>
        </w:rPr>
      </w:pPr>
      <w:r>
        <w:rPr>
          <w:b/>
          <w:sz w:val="28"/>
        </w:rPr>
        <w:t>средняя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общеобразовательная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школа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№</w:t>
      </w:r>
      <w:r>
        <w:rPr>
          <w:b/>
          <w:spacing w:val="-5"/>
          <w:sz w:val="28"/>
        </w:rPr>
        <w:t xml:space="preserve"> 17</w:t>
      </w:r>
    </w:p>
    <w:p w:rsidR="007939DC" w:rsidRDefault="00B06B75">
      <w:pPr>
        <w:ind w:left="3" w:right="567"/>
        <w:jc w:val="center"/>
        <w:rPr>
          <w:b/>
          <w:sz w:val="28"/>
        </w:rPr>
      </w:pPr>
      <w:r>
        <w:rPr>
          <w:b/>
          <w:sz w:val="28"/>
        </w:rPr>
        <w:t>имени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Героя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Советского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Союза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Николая</w:t>
      </w:r>
      <w:r>
        <w:rPr>
          <w:b/>
          <w:spacing w:val="-8"/>
          <w:sz w:val="28"/>
        </w:rPr>
        <w:t xml:space="preserve"> </w:t>
      </w:r>
      <w:proofErr w:type="spellStart"/>
      <w:r>
        <w:rPr>
          <w:b/>
          <w:sz w:val="28"/>
        </w:rPr>
        <w:t>Францевича</w:t>
      </w:r>
      <w:proofErr w:type="spellEnd"/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Гастелло</w:t>
      </w:r>
    </w:p>
    <w:p w:rsidR="007939DC" w:rsidRDefault="00B06B75">
      <w:pPr>
        <w:pStyle w:val="a3"/>
        <w:spacing w:before="9"/>
        <w:ind w:left="0"/>
        <w:jc w:val="left"/>
        <w:rPr>
          <w:b/>
          <w:sz w:val="18"/>
        </w:rPr>
      </w:pPr>
      <w:r>
        <w:rPr>
          <w:b/>
          <w:noProof/>
          <w:sz w:val="18"/>
          <w:lang w:eastAsia="ru-RU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1303274</wp:posOffset>
                </wp:positionH>
                <wp:positionV relativeFrom="paragraph">
                  <wp:posOffset>152633</wp:posOffset>
                </wp:positionV>
                <wp:extent cx="5493385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933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93385">
                              <a:moveTo>
                                <a:pt x="0" y="0"/>
                              </a:moveTo>
                              <a:lnTo>
                                <a:pt x="5493216" y="0"/>
                              </a:lnTo>
                            </a:path>
                          </a:pathLst>
                        </a:custGeom>
                        <a:ln w="911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91DB99" id="Graphic 1" o:spid="_x0000_s1026" style="position:absolute;margin-left:102.6pt;margin-top:12pt;width:432.55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4933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" path="m,l5493216,e" filled="f" strokeweight=".25314mm">
                <v:path arrowok="t"/>
                <w10:wrap type="topAndBottom" anchorx="page"/>
              </v:shape>
            </w:pict>
          </mc:Fallback>
        </mc:AlternateContent>
      </w:r>
    </w:p>
    <w:p w:rsidR="007939DC" w:rsidRDefault="00B06B75">
      <w:pPr>
        <w:spacing w:before="17" w:line="252" w:lineRule="exact"/>
        <w:ind w:right="560"/>
        <w:jc w:val="center"/>
      </w:pPr>
      <w:r>
        <w:t>350090</w:t>
      </w:r>
      <w:r>
        <w:rPr>
          <w:spacing w:val="-3"/>
        </w:rPr>
        <w:t xml:space="preserve"> </w:t>
      </w:r>
      <w:r>
        <w:t>г.</w:t>
      </w:r>
      <w:r>
        <w:rPr>
          <w:spacing w:val="-3"/>
        </w:rPr>
        <w:t xml:space="preserve"> </w:t>
      </w:r>
      <w:r>
        <w:t>Краснодар,</w:t>
      </w:r>
      <w:r>
        <w:rPr>
          <w:spacing w:val="50"/>
        </w:rPr>
        <w:t xml:space="preserve"> </w:t>
      </w:r>
      <w:r>
        <w:t>ул.</w:t>
      </w:r>
      <w:r>
        <w:rPr>
          <w:spacing w:val="-4"/>
        </w:rPr>
        <w:t xml:space="preserve"> </w:t>
      </w:r>
      <w:r>
        <w:t>им.</w:t>
      </w:r>
      <w:r>
        <w:rPr>
          <w:spacing w:val="-2"/>
        </w:rPr>
        <w:t xml:space="preserve"> </w:t>
      </w:r>
      <w:r>
        <w:t>Гастелло,</w:t>
      </w:r>
      <w:r>
        <w:rPr>
          <w:spacing w:val="-3"/>
        </w:rPr>
        <w:t xml:space="preserve"> </w:t>
      </w:r>
      <w:r>
        <w:t>26,</w:t>
      </w:r>
      <w:r>
        <w:rPr>
          <w:spacing w:val="-2"/>
        </w:rPr>
        <w:t xml:space="preserve"> </w:t>
      </w:r>
      <w:r>
        <w:t>тел.</w:t>
      </w:r>
      <w:r>
        <w:rPr>
          <w:spacing w:val="-3"/>
        </w:rPr>
        <w:t xml:space="preserve"> </w:t>
      </w:r>
      <w:r>
        <w:t>(861)</w:t>
      </w:r>
      <w:r>
        <w:rPr>
          <w:spacing w:val="-2"/>
        </w:rPr>
        <w:t xml:space="preserve"> </w:t>
      </w:r>
      <w:r>
        <w:t>224-12-</w:t>
      </w:r>
      <w:r>
        <w:rPr>
          <w:spacing w:val="-5"/>
        </w:rPr>
        <w:t>05</w:t>
      </w:r>
    </w:p>
    <w:p w:rsidR="007939DC" w:rsidRDefault="00B06B75">
      <w:pPr>
        <w:spacing w:line="252" w:lineRule="exact"/>
        <w:ind w:left="54" w:right="560"/>
        <w:jc w:val="center"/>
      </w:pPr>
      <w:r>
        <w:t>ОГРН</w:t>
      </w:r>
      <w:r>
        <w:rPr>
          <w:spacing w:val="-6"/>
        </w:rPr>
        <w:t xml:space="preserve"> </w:t>
      </w:r>
      <w:r>
        <w:t>1022301822916</w:t>
      </w:r>
      <w:r>
        <w:rPr>
          <w:spacing w:val="-4"/>
        </w:rPr>
        <w:t xml:space="preserve"> </w:t>
      </w:r>
      <w:r>
        <w:t>ИНН</w:t>
      </w:r>
      <w:r>
        <w:rPr>
          <w:spacing w:val="-5"/>
        </w:rPr>
        <w:t xml:space="preserve"> </w:t>
      </w:r>
      <w:r>
        <w:rPr>
          <w:spacing w:val="-2"/>
        </w:rPr>
        <w:t>2311028820</w:t>
      </w:r>
    </w:p>
    <w:p w:rsidR="007939DC" w:rsidRDefault="007939DC">
      <w:pPr>
        <w:pStyle w:val="a3"/>
        <w:ind w:left="0"/>
        <w:jc w:val="left"/>
        <w:rPr>
          <w:sz w:val="20"/>
        </w:rPr>
      </w:pPr>
    </w:p>
    <w:p w:rsidR="007939DC" w:rsidRDefault="00DF6FF3">
      <w:pPr>
        <w:pStyle w:val="a3"/>
        <w:spacing w:before="39"/>
        <w:ind w:left="0"/>
        <w:jc w:val="left"/>
        <w:rPr>
          <w:sz w:val="20"/>
        </w:rPr>
      </w:pPr>
      <w:r w:rsidRPr="00DF6FF3">
        <w:drawing>
          <wp:anchor distT="0" distB="0" distL="114300" distR="114300" simplePos="0" relativeHeight="487586815" behindDoc="1" locked="0" layoutInCell="1" allowOverlap="1">
            <wp:simplePos x="0" y="0"/>
            <wp:positionH relativeFrom="column">
              <wp:posOffset>3235325</wp:posOffset>
            </wp:positionH>
            <wp:positionV relativeFrom="paragraph">
              <wp:posOffset>464820</wp:posOffset>
            </wp:positionV>
            <wp:extent cx="1666875" cy="1390650"/>
            <wp:effectExtent l="0" t="0" r="9525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6B75"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4471415</wp:posOffset>
                </wp:positionH>
                <wp:positionV relativeFrom="paragraph">
                  <wp:posOffset>186143</wp:posOffset>
                </wp:positionV>
                <wp:extent cx="2856230" cy="1653539"/>
                <wp:effectExtent l="0" t="0" r="0" b="0"/>
                <wp:wrapTopAndBottom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856230" cy="165353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939DC" w:rsidRDefault="007939DC">
                            <w:pPr>
                              <w:pStyle w:val="a3"/>
                              <w:spacing w:before="21"/>
                              <w:ind w:left="0"/>
                              <w:jc w:val="left"/>
                              <w:rPr>
                                <w:sz w:val="28"/>
                              </w:rPr>
                            </w:pPr>
                          </w:p>
                          <w:p w:rsidR="007939DC" w:rsidRDefault="00B06B75">
                            <w:pPr>
                              <w:spacing w:before="1"/>
                              <w:ind w:left="183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2"/>
                                <w:sz w:val="28"/>
                              </w:rPr>
                              <w:t>УТВЕРЖДЕНО</w:t>
                            </w:r>
                          </w:p>
                          <w:p w:rsidR="007939DC" w:rsidRDefault="00B06B75">
                            <w:pPr>
                              <w:spacing w:before="161"/>
                              <w:ind w:left="183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Директор</w:t>
                            </w:r>
                            <w:r>
                              <w:rPr>
                                <w:spacing w:val="-7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МАОУ</w:t>
                            </w:r>
                            <w:r>
                              <w:rPr>
                                <w:spacing w:val="-3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СОШ</w:t>
                            </w:r>
                            <w:r>
                              <w:rPr>
                                <w:spacing w:val="-3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№</w:t>
                            </w:r>
                            <w:r>
                              <w:rPr>
                                <w:spacing w:val="-3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8"/>
                              </w:rPr>
                              <w:t>17</w:t>
                            </w:r>
                          </w:p>
                          <w:p w:rsidR="007939DC" w:rsidRDefault="00B06B75">
                            <w:pPr>
                              <w:tabs>
                                <w:tab w:val="left" w:pos="2068"/>
                              </w:tabs>
                              <w:spacing w:before="160" w:line="362" w:lineRule="auto"/>
                              <w:ind w:left="183" w:right="663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  <w:u w:val="single"/>
                              </w:rPr>
                              <w:tab/>
                            </w:r>
                            <w:r>
                              <w:rPr>
                                <w:sz w:val="28"/>
                              </w:rPr>
                              <w:t>В.Я.</w:t>
                            </w:r>
                            <w:r>
                              <w:rPr>
                                <w:spacing w:val="-1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 xml:space="preserve">Андросов </w:t>
                            </w:r>
                            <w:r w:rsidR="00DF6FF3">
                              <w:rPr>
                                <w:sz w:val="28"/>
                              </w:rPr>
                              <w:t>Протокол №1 от 30.08.2024г.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3" o:spid="_x0000_s1026" type="#_x0000_t202" style="position:absolute;margin-left:352.1pt;margin-top:14.65pt;width:224.9pt;height:130.2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" filled="f" stroked="f">
                <v:path arrowok="t"/>
                <v:textbox inset="0,0,0,0">
                  <w:txbxContent>
                    <w:p w:rsidR="007939DC" w:rsidRDefault="007939DC">
                      <w:pPr>
                        <w:pStyle w:val="a3"/>
                        <w:spacing w:before="21"/>
                        <w:ind w:left="0"/>
                        <w:jc w:val="left"/>
                        <w:rPr>
                          <w:sz w:val="28"/>
                        </w:rPr>
                      </w:pPr>
                    </w:p>
                    <w:p w:rsidR="007939DC" w:rsidRDefault="00B06B75">
                      <w:pPr>
                        <w:spacing w:before="1"/>
                        <w:ind w:left="183"/>
                        <w:rPr>
                          <w:sz w:val="28"/>
                        </w:rPr>
                      </w:pPr>
                      <w:r>
                        <w:rPr>
                          <w:spacing w:val="-2"/>
                          <w:sz w:val="28"/>
                        </w:rPr>
                        <w:t>УТВЕРЖДЕНО</w:t>
                      </w:r>
                    </w:p>
                    <w:p w:rsidR="007939DC" w:rsidRDefault="00B06B75">
                      <w:pPr>
                        <w:spacing w:before="161"/>
                        <w:ind w:left="183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Директор</w:t>
                      </w:r>
                      <w:r>
                        <w:rPr>
                          <w:spacing w:val="-7"/>
                          <w:sz w:val="28"/>
                        </w:rPr>
                        <w:t xml:space="preserve"> </w:t>
                      </w:r>
                      <w:r>
                        <w:rPr>
                          <w:sz w:val="28"/>
                        </w:rPr>
                        <w:t>МАОУ</w:t>
                      </w:r>
                      <w:r>
                        <w:rPr>
                          <w:spacing w:val="-3"/>
                          <w:sz w:val="28"/>
                        </w:rPr>
                        <w:t xml:space="preserve"> </w:t>
                      </w:r>
                      <w:r>
                        <w:rPr>
                          <w:sz w:val="28"/>
                        </w:rPr>
                        <w:t>СОШ</w:t>
                      </w:r>
                      <w:r>
                        <w:rPr>
                          <w:spacing w:val="-3"/>
                          <w:sz w:val="28"/>
                        </w:rPr>
                        <w:t xml:space="preserve"> </w:t>
                      </w:r>
                      <w:r>
                        <w:rPr>
                          <w:sz w:val="28"/>
                        </w:rPr>
                        <w:t>№</w:t>
                      </w:r>
                      <w:r>
                        <w:rPr>
                          <w:spacing w:val="-3"/>
                          <w:sz w:val="28"/>
                        </w:rPr>
                        <w:t xml:space="preserve"> </w:t>
                      </w:r>
                      <w:r>
                        <w:rPr>
                          <w:spacing w:val="-5"/>
                          <w:sz w:val="28"/>
                        </w:rPr>
                        <w:t>17</w:t>
                      </w:r>
                    </w:p>
                    <w:p w:rsidR="007939DC" w:rsidRDefault="00B06B75">
                      <w:pPr>
                        <w:tabs>
                          <w:tab w:val="left" w:pos="2068"/>
                        </w:tabs>
                        <w:spacing w:before="160" w:line="362" w:lineRule="auto"/>
                        <w:ind w:left="183" w:right="663"/>
                        <w:rPr>
                          <w:sz w:val="28"/>
                        </w:rPr>
                      </w:pPr>
                      <w:r>
                        <w:rPr>
                          <w:sz w:val="28"/>
                          <w:u w:val="single"/>
                        </w:rPr>
                        <w:tab/>
                      </w:r>
                      <w:r>
                        <w:rPr>
                          <w:sz w:val="28"/>
                        </w:rPr>
                        <w:t>В.Я.</w:t>
                      </w:r>
                      <w:r>
                        <w:rPr>
                          <w:spacing w:val="-18"/>
                          <w:sz w:val="28"/>
                        </w:rPr>
                        <w:t xml:space="preserve"> </w:t>
                      </w:r>
                      <w:r>
                        <w:rPr>
                          <w:sz w:val="28"/>
                        </w:rPr>
                        <w:t xml:space="preserve">Андросов </w:t>
                      </w:r>
                      <w:r w:rsidR="00DF6FF3">
                        <w:rPr>
                          <w:sz w:val="28"/>
                        </w:rPr>
                        <w:t>Протокол №1 от 30.08.2024г.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7939DC" w:rsidRDefault="007939DC">
      <w:pPr>
        <w:pStyle w:val="a3"/>
        <w:ind w:left="0"/>
        <w:jc w:val="left"/>
        <w:rPr>
          <w:sz w:val="32"/>
        </w:rPr>
      </w:pPr>
    </w:p>
    <w:p w:rsidR="007939DC" w:rsidRDefault="007939DC">
      <w:pPr>
        <w:pStyle w:val="a3"/>
        <w:ind w:left="0"/>
        <w:jc w:val="left"/>
        <w:rPr>
          <w:sz w:val="32"/>
        </w:rPr>
      </w:pPr>
    </w:p>
    <w:p w:rsidR="007939DC" w:rsidRDefault="007939DC">
      <w:pPr>
        <w:pStyle w:val="a3"/>
        <w:ind w:left="0"/>
        <w:jc w:val="left"/>
        <w:rPr>
          <w:sz w:val="32"/>
        </w:rPr>
      </w:pPr>
    </w:p>
    <w:p w:rsidR="007939DC" w:rsidRDefault="007939DC">
      <w:pPr>
        <w:pStyle w:val="a3"/>
        <w:ind w:left="0"/>
        <w:jc w:val="left"/>
        <w:rPr>
          <w:sz w:val="32"/>
        </w:rPr>
      </w:pPr>
    </w:p>
    <w:p w:rsidR="007939DC" w:rsidRDefault="007939DC">
      <w:pPr>
        <w:pStyle w:val="a3"/>
        <w:ind w:left="0"/>
        <w:jc w:val="left"/>
        <w:rPr>
          <w:sz w:val="32"/>
        </w:rPr>
      </w:pPr>
    </w:p>
    <w:p w:rsidR="007939DC" w:rsidRDefault="007939DC">
      <w:pPr>
        <w:pStyle w:val="a3"/>
        <w:ind w:left="0"/>
        <w:jc w:val="left"/>
        <w:rPr>
          <w:sz w:val="32"/>
        </w:rPr>
      </w:pPr>
    </w:p>
    <w:p w:rsidR="007939DC" w:rsidRDefault="007939DC">
      <w:pPr>
        <w:pStyle w:val="a3"/>
        <w:ind w:left="0"/>
        <w:jc w:val="left"/>
        <w:rPr>
          <w:sz w:val="32"/>
        </w:rPr>
      </w:pPr>
    </w:p>
    <w:p w:rsidR="007939DC" w:rsidRDefault="007939DC">
      <w:pPr>
        <w:pStyle w:val="a3"/>
        <w:ind w:left="0"/>
        <w:jc w:val="left"/>
        <w:rPr>
          <w:sz w:val="32"/>
        </w:rPr>
      </w:pPr>
    </w:p>
    <w:p w:rsidR="007939DC" w:rsidRDefault="007939DC">
      <w:pPr>
        <w:pStyle w:val="a3"/>
        <w:spacing w:before="77"/>
        <w:ind w:left="0"/>
        <w:jc w:val="left"/>
        <w:rPr>
          <w:sz w:val="32"/>
        </w:rPr>
      </w:pPr>
    </w:p>
    <w:p w:rsidR="007939DC" w:rsidRDefault="00B06B75">
      <w:pPr>
        <w:pStyle w:val="a4"/>
        <w:spacing w:line="259" w:lineRule="auto"/>
        <w:rPr>
          <w:b/>
          <w:sz w:val="28"/>
        </w:rPr>
      </w:pPr>
      <w:r>
        <w:rPr>
          <w:b/>
          <w:sz w:val="28"/>
        </w:rPr>
        <w:t>«</w:t>
      </w:r>
      <w:r>
        <w:t>Положение о формах, периодичности и порядке текущего контроля</w:t>
      </w:r>
      <w:r>
        <w:rPr>
          <w:spacing w:val="-7"/>
        </w:rPr>
        <w:t xml:space="preserve"> </w:t>
      </w:r>
      <w:r>
        <w:t>успеваемости</w:t>
      </w:r>
      <w:r>
        <w:rPr>
          <w:spacing w:val="-4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промежуточной</w:t>
      </w:r>
      <w:r>
        <w:rPr>
          <w:spacing w:val="-6"/>
        </w:rPr>
        <w:t xml:space="preserve"> </w:t>
      </w:r>
      <w:r>
        <w:t>аттестации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об</w:t>
      </w:r>
      <w:r>
        <w:rPr>
          <w:spacing w:val="-6"/>
        </w:rPr>
        <w:t xml:space="preserve"> </w:t>
      </w:r>
      <w:r>
        <w:t>оценке образовательных достижений обучающихся</w:t>
      </w:r>
      <w:r>
        <w:rPr>
          <w:b/>
          <w:sz w:val="28"/>
        </w:rPr>
        <w:t>»</w:t>
      </w:r>
    </w:p>
    <w:p w:rsidR="007939DC" w:rsidRDefault="007939DC">
      <w:pPr>
        <w:pStyle w:val="a3"/>
        <w:ind w:left="0"/>
        <w:jc w:val="left"/>
        <w:rPr>
          <w:b/>
          <w:sz w:val="32"/>
        </w:rPr>
      </w:pPr>
    </w:p>
    <w:p w:rsidR="007939DC" w:rsidRDefault="007939DC">
      <w:pPr>
        <w:pStyle w:val="a3"/>
        <w:ind w:left="0"/>
        <w:jc w:val="left"/>
        <w:rPr>
          <w:b/>
          <w:sz w:val="32"/>
        </w:rPr>
      </w:pPr>
    </w:p>
    <w:p w:rsidR="007939DC" w:rsidRDefault="007939DC">
      <w:pPr>
        <w:pStyle w:val="a3"/>
        <w:ind w:left="0"/>
        <w:jc w:val="left"/>
        <w:rPr>
          <w:b/>
          <w:sz w:val="32"/>
        </w:rPr>
      </w:pPr>
    </w:p>
    <w:p w:rsidR="007939DC" w:rsidRDefault="007939DC">
      <w:pPr>
        <w:pStyle w:val="a3"/>
        <w:ind w:left="0"/>
        <w:jc w:val="left"/>
        <w:rPr>
          <w:b/>
          <w:sz w:val="32"/>
        </w:rPr>
      </w:pPr>
    </w:p>
    <w:p w:rsidR="007939DC" w:rsidRDefault="007939DC">
      <w:pPr>
        <w:pStyle w:val="a3"/>
        <w:ind w:left="0"/>
        <w:jc w:val="left"/>
        <w:rPr>
          <w:b/>
          <w:sz w:val="32"/>
        </w:rPr>
      </w:pPr>
    </w:p>
    <w:p w:rsidR="007939DC" w:rsidRDefault="007939DC">
      <w:pPr>
        <w:pStyle w:val="a3"/>
        <w:ind w:left="0"/>
        <w:jc w:val="left"/>
        <w:rPr>
          <w:b/>
          <w:sz w:val="32"/>
        </w:rPr>
      </w:pPr>
    </w:p>
    <w:p w:rsidR="007939DC" w:rsidRDefault="007939DC">
      <w:pPr>
        <w:pStyle w:val="a3"/>
        <w:ind w:left="0"/>
        <w:jc w:val="left"/>
        <w:rPr>
          <w:b/>
          <w:sz w:val="32"/>
        </w:rPr>
      </w:pPr>
    </w:p>
    <w:p w:rsidR="007939DC" w:rsidRDefault="007939DC">
      <w:pPr>
        <w:pStyle w:val="a3"/>
        <w:ind w:left="0"/>
        <w:jc w:val="left"/>
        <w:rPr>
          <w:b/>
          <w:sz w:val="32"/>
        </w:rPr>
      </w:pPr>
    </w:p>
    <w:p w:rsidR="007939DC" w:rsidRDefault="007939DC">
      <w:pPr>
        <w:pStyle w:val="a3"/>
        <w:ind w:left="0"/>
        <w:jc w:val="left"/>
        <w:rPr>
          <w:b/>
          <w:sz w:val="32"/>
        </w:rPr>
      </w:pPr>
    </w:p>
    <w:p w:rsidR="007939DC" w:rsidRDefault="007939DC">
      <w:pPr>
        <w:pStyle w:val="a3"/>
        <w:ind w:left="0"/>
        <w:jc w:val="left"/>
        <w:rPr>
          <w:b/>
          <w:sz w:val="32"/>
        </w:rPr>
      </w:pPr>
    </w:p>
    <w:p w:rsidR="007939DC" w:rsidRDefault="007939DC">
      <w:pPr>
        <w:pStyle w:val="a3"/>
        <w:spacing w:before="182"/>
        <w:ind w:left="0"/>
        <w:jc w:val="left"/>
        <w:rPr>
          <w:b/>
          <w:sz w:val="32"/>
        </w:rPr>
      </w:pPr>
    </w:p>
    <w:p w:rsidR="007939DC" w:rsidRDefault="00B06B75">
      <w:pPr>
        <w:ind w:left="128" w:right="567"/>
        <w:jc w:val="center"/>
        <w:rPr>
          <w:b/>
          <w:sz w:val="28"/>
        </w:rPr>
      </w:pPr>
      <w:r>
        <w:rPr>
          <w:b/>
          <w:sz w:val="28"/>
        </w:rPr>
        <w:t>Краснодар</w:t>
      </w:r>
      <w:r>
        <w:rPr>
          <w:b/>
          <w:spacing w:val="-8"/>
          <w:sz w:val="28"/>
        </w:rPr>
        <w:t xml:space="preserve"> </w:t>
      </w:r>
      <w:r w:rsidR="00DF6FF3">
        <w:rPr>
          <w:b/>
          <w:spacing w:val="-4"/>
          <w:sz w:val="28"/>
        </w:rPr>
        <w:t>2024</w:t>
      </w:r>
    </w:p>
    <w:p w:rsidR="007939DC" w:rsidRDefault="007939DC">
      <w:pPr>
        <w:jc w:val="center"/>
        <w:rPr>
          <w:b/>
          <w:sz w:val="28"/>
        </w:rPr>
        <w:sectPr w:rsidR="007939DC">
          <w:type w:val="continuous"/>
          <w:pgSz w:w="11910" w:h="16840"/>
          <w:pgMar w:top="1040" w:right="283" w:bottom="280" w:left="1700" w:header="720" w:footer="720" w:gutter="0"/>
          <w:cols w:space="720"/>
        </w:sectPr>
      </w:pPr>
    </w:p>
    <w:p w:rsidR="007939DC" w:rsidRDefault="00B06B75">
      <w:pPr>
        <w:pStyle w:val="1"/>
        <w:numPr>
          <w:ilvl w:val="0"/>
          <w:numId w:val="10"/>
        </w:numPr>
        <w:tabs>
          <w:tab w:val="left" w:pos="4026"/>
        </w:tabs>
        <w:spacing w:before="70"/>
        <w:ind w:left="4026" w:hanging="707"/>
        <w:jc w:val="both"/>
      </w:pPr>
      <w:r>
        <w:lastRenderedPageBreak/>
        <w:t>Общие</w:t>
      </w:r>
      <w:r>
        <w:rPr>
          <w:spacing w:val="-5"/>
        </w:rPr>
        <w:t xml:space="preserve"> </w:t>
      </w:r>
      <w:r>
        <w:rPr>
          <w:spacing w:val="-2"/>
        </w:rPr>
        <w:t>положения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50"/>
        </w:tabs>
        <w:spacing w:before="13"/>
        <w:ind w:right="564" w:firstLine="0"/>
        <w:jc w:val="both"/>
        <w:rPr>
          <w:sz w:val="24"/>
        </w:rPr>
      </w:pPr>
      <w:r>
        <w:rPr>
          <w:sz w:val="24"/>
        </w:rPr>
        <w:t>Настоящее Положение о формах, периодичности и порядке текущего контроля успеваемости и промежуточной аттестации обучающихся (далее - Положение) определяет формы, периодичность и порядок проведения текущего контроля успеваемости и промежуточной аттестации о</w:t>
      </w:r>
      <w:r>
        <w:rPr>
          <w:sz w:val="24"/>
        </w:rPr>
        <w:t>бучающихся, а также порядок оформления результатов при освоении обучающимися основных общеобразовательных программ начального, основного и среднего общего образования.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50"/>
        </w:tabs>
        <w:ind w:left="450" w:hanging="448"/>
        <w:jc w:val="both"/>
        <w:rPr>
          <w:sz w:val="24"/>
        </w:rPr>
      </w:pPr>
      <w:r>
        <w:rPr>
          <w:sz w:val="24"/>
        </w:rPr>
        <w:t>Настоящее</w:t>
      </w:r>
      <w:r>
        <w:rPr>
          <w:spacing w:val="-2"/>
          <w:sz w:val="24"/>
        </w:rPr>
        <w:t xml:space="preserve"> </w:t>
      </w:r>
      <w:r>
        <w:rPr>
          <w:sz w:val="24"/>
        </w:rPr>
        <w:t>Положение</w:t>
      </w:r>
      <w:r>
        <w:rPr>
          <w:spacing w:val="-1"/>
          <w:sz w:val="24"/>
        </w:rPr>
        <w:t xml:space="preserve"> </w:t>
      </w:r>
      <w:r>
        <w:rPr>
          <w:sz w:val="24"/>
        </w:rPr>
        <w:t>разработано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2"/>
          <w:sz w:val="24"/>
        </w:rPr>
        <w:t xml:space="preserve"> </w:t>
      </w:r>
      <w:r>
        <w:rPr>
          <w:spacing w:val="-10"/>
          <w:sz w:val="24"/>
        </w:rPr>
        <w:t>с</w:t>
      </w:r>
    </w:p>
    <w:p w:rsidR="007939DC" w:rsidRDefault="00B06B75">
      <w:pPr>
        <w:pStyle w:val="a5"/>
        <w:numPr>
          <w:ilvl w:val="0"/>
          <w:numId w:val="7"/>
        </w:numPr>
        <w:tabs>
          <w:tab w:val="left" w:pos="429"/>
        </w:tabs>
        <w:spacing w:before="4" w:line="237" w:lineRule="auto"/>
        <w:ind w:right="562"/>
        <w:rPr>
          <w:sz w:val="24"/>
        </w:rPr>
      </w:pPr>
      <w:r>
        <w:rPr>
          <w:sz w:val="24"/>
        </w:rPr>
        <w:t>Федеральным законом от 29.12.2012 №273-</w:t>
      </w:r>
      <w:r>
        <w:rPr>
          <w:sz w:val="24"/>
        </w:rPr>
        <w:t xml:space="preserve">ФЗ «Об образовании в Российской </w:t>
      </w:r>
      <w:r>
        <w:rPr>
          <w:spacing w:val="-2"/>
          <w:sz w:val="24"/>
        </w:rPr>
        <w:t>Федерации»,</w:t>
      </w:r>
    </w:p>
    <w:p w:rsidR="007939DC" w:rsidRDefault="00B06B75">
      <w:pPr>
        <w:pStyle w:val="a5"/>
        <w:numPr>
          <w:ilvl w:val="0"/>
          <w:numId w:val="7"/>
        </w:numPr>
        <w:tabs>
          <w:tab w:val="left" w:pos="429"/>
        </w:tabs>
        <w:spacing w:before="2"/>
        <w:ind w:right="567"/>
        <w:rPr>
          <w:sz w:val="24"/>
        </w:rPr>
      </w:pPr>
      <w:r>
        <w:rPr>
          <w:sz w:val="24"/>
        </w:rPr>
        <w:t>Постановлением Правительства Российской Федерации от 05.08.2013 №662 «Об осуществлении мониторинга системы образования»</w:t>
      </w:r>
      <w:r>
        <w:rPr>
          <w:spacing w:val="-1"/>
          <w:sz w:val="24"/>
        </w:rPr>
        <w:t xml:space="preserve"> </w:t>
      </w:r>
      <w:r>
        <w:rPr>
          <w:sz w:val="24"/>
        </w:rPr>
        <w:t>с изменениями от 24.03.2022 года (Постановление правительства Российской Федерации №450 от 2</w:t>
      </w:r>
      <w:r>
        <w:rPr>
          <w:sz w:val="24"/>
        </w:rPr>
        <w:t>4.03.2022г.),</w:t>
      </w:r>
    </w:p>
    <w:p w:rsidR="007939DC" w:rsidRDefault="00B06B75">
      <w:pPr>
        <w:pStyle w:val="a5"/>
        <w:numPr>
          <w:ilvl w:val="0"/>
          <w:numId w:val="7"/>
        </w:numPr>
        <w:tabs>
          <w:tab w:val="left" w:pos="429"/>
        </w:tabs>
        <w:ind w:right="566"/>
        <w:rPr>
          <w:sz w:val="24"/>
        </w:rPr>
      </w:pPr>
      <w:r>
        <w:rPr>
          <w:sz w:val="24"/>
        </w:rPr>
        <w:t>Федеральными государственными образовательными стандартами начального, основного, среднего общего образования,</w:t>
      </w:r>
    </w:p>
    <w:p w:rsidR="007939DC" w:rsidRPr="00DF6FF3" w:rsidRDefault="00B06B75">
      <w:pPr>
        <w:pStyle w:val="a5"/>
        <w:numPr>
          <w:ilvl w:val="0"/>
          <w:numId w:val="7"/>
        </w:numPr>
        <w:tabs>
          <w:tab w:val="left" w:pos="429"/>
        </w:tabs>
        <w:spacing w:before="1"/>
        <w:ind w:right="560"/>
        <w:rPr>
          <w:sz w:val="24"/>
        </w:rPr>
      </w:pPr>
      <w:r>
        <w:rPr>
          <w:sz w:val="24"/>
        </w:rPr>
        <w:t>приказом</w:t>
      </w:r>
      <w:r>
        <w:rPr>
          <w:spacing w:val="-2"/>
          <w:sz w:val="24"/>
        </w:rPr>
        <w:t xml:space="preserve"> </w:t>
      </w:r>
      <w:r>
        <w:rPr>
          <w:sz w:val="24"/>
        </w:rPr>
        <w:t>Министерства</w:t>
      </w:r>
      <w:r>
        <w:rPr>
          <w:spacing w:val="-1"/>
          <w:sz w:val="24"/>
        </w:rPr>
        <w:t xml:space="preserve"> </w:t>
      </w:r>
      <w:r>
        <w:rPr>
          <w:sz w:val="24"/>
        </w:rPr>
        <w:t>просвещения Российской Федерации от 22.03.2021 N 115 "Об Утверждении</w:t>
      </w:r>
      <w:r>
        <w:rPr>
          <w:spacing w:val="-15"/>
          <w:sz w:val="24"/>
        </w:rPr>
        <w:t xml:space="preserve"> </w:t>
      </w:r>
      <w:r>
        <w:rPr>
          <w:sz w:val="24"/>
        </w:rPr>
        <w:t>Порядка</w:t>
      </w:r>
      <w:r>
        <w:rPr>
          <w:spacing w:val="-15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3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-14"/>
          <w:sz w:val="24"/>
        </w:rPr>
        <w:t xml:space="preserve"> </w:t>
      </w:r>
      <w:r>
        <w:rPr>
          <w:sz w:val="24"/>
        </w:rPr>
        <w:t>обра</w:t>
      </w:r>
      <w:r>
        <w:rPr>
          <w:sz w:val="24"/>
        </w:rPr>
        <w:t>зовательной</w:t>
      </w:r>
      <w:r>
        <w:rPr>
          <w:spacing w:val="-13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5"/>
          <w:sz w:val="24"/>
        </w:rPr>
        <w:t xml:space="preserve"> </w:t>
      </w:r>
      <w:r>
        <w:rPr>
          <w:sz w:val="24"/>
        </w:rPr>
        <w:t>по основным общеобразовательным программам - образовательным программам начального</w:t>
      </w:r>
      <w:r>
        <w:rPr>
          <w:spacing w:val="-6"/>
          <w:sz w:val="24"/>
        </w:rPr>
        <w:t xml:space="preserve"> </w:t>
      </w:r>
      <w:r>
        <w:rPr>
          <w:sz w:val="24"/>
        </w:rPr>
        <w:t>общего,</w:t>
      </w:r>
      <w:r>
        <w:rPr>
          <w:spacing w:val="-6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-6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6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образования"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7"/>
          <w:sz w:val="24"/>
        </w:rPr>
        <w:t xml:space="preserve"> </w:t>
      </w:r>
      <w:r>
        <w:rPr>
          <w:sz w:val="24"/>
        </w:rPr>
        <w:t>изменениями от</w:t>
      </w:r>
      <w:r>
        <w:rPr>
          <w:spacing w:val="-13"/>
          <w:sz w:val="24"/>
        </w:rPr>
        <w:t xml:space="preserve"> </w:t>
      </w:r>
      <w:r>
        <w:rPr>
          <w:sz w:val="24"/>
        </w:rPr>
        <w:t>11</w:t>
      </w:r>
      <w:r>
        <w:rPr>
          <w:spacing w:val="-14"/>
          <w:sz w:val="24"/>
        </w:rPr>
        <w:t xml:space="preserve"> </w:t>
      </w:r>
      <w:r>
        <w:rPr>
          <w:sz w:val="24"/>
        </w:rPr>
        <w:t>февраля</w:t>
      </w:r>
      <w:r>
        <w:rPr>
          <w:spacing w:val="-14"/>
          <w:sz w:val="24"/>
        </w:rPr>
        <w:t xml:space="preserve"> </w:t>
      </w:r>
      <w:r>
        <w:rPr>
          <w:sz w:val="24"/>
        </w:rPr>
        <w:t>2022</w:t>
      </w:r>
      <w:r>
        <w:rPr>
          <w:spacing w:val="-14"/>
          <w:sz w:val="24"/>
        </w:rPr>
        <w:t xml:space="preserve"> </w:t>
      </w:r>
      <w:r>
        <w:rPr>
          <w:sz w:val="24"/>
        </w:rPr>
        <w:t>года</w:t>
      </w:r>
      <w:r>
        <w:rPr>
          <w:spacing w:val="-13"/>
          <w:sz w:val="24"/>
        </w:rPr>
        <w:t xml:space="preserve"> </w:t>
      </w:r>
      <w:r>
        <w:rPr>
          <w:sz w:val="24"/>
        </w:rPr>
        <w:t>(Приказ</w:t>
      </w:r>
      <w:r>
        <w:rPr>
          <w:spacing w:val="-13"/>
          <w:sz w:val="24"/>
        </w:rPr>
        <w:t xml:space="preserve"> </w:t>
      </w:r>
      <w:r>
        <w:rPr>
          <w:sz w:val="24"/>
        </w:rPr>
        <w:t>Министерства</w:t>
      </w:r>
      <w:r>
        <w:rPr>
          <w:spacing w:val="-12"/>
          <w:sz w:val="24"/>
        </w:rPr>
        <w:t xml:space="preserve"> </w:t>
      </w:r>
      <w:r>
        <w:rPr>
          <w:sz w:val="24"/>
        </w:rPr>
        <w:t>просвещения</w:t>
      </w:r>
      <w:r>
        <w:rPr>
          <w:spacing w:val="-14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3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13"/>
          <w:sz w:val="24"/>
        </w:rPr>
        <w:t xml:space="preserve"> </w:t>
      </w:r>
      <w:r>
        <w:rPr>
          <w:sz w:val="24"/>
        </w:rPr>
        <w:t>от 11.02.2022г. №69)</w:t>
      </w:r>
      <w:r>
        <w:rPr>
          <w:color w:val="444444"/>
          <w:sz w:val="24"/>
        </w:rPr>
        <w:t>;</w:t>
      </w:r>
    </w:p>
    <w:p w:rsidR="00DF6FF3" w:rsidRDefault="00DF6FF3">
      <w:pPr>
        <w:pStyle w:val="a5"/>
        <w:numPr>
          <w:ilvl w:val="0"/>
          <w:numId w:val="7"/>
        </w:numPr>
        <w:tabs>
          <w:tab w:val="left" w:pos="429"/>
        </w:tabs>
        <w:spacing w:before="1"/>
        <w:ind w:right="560"/>
        <w:rPr>
          <w:sz w:val="24"/>
        </w:rPr>
      </w:pPr>
      <w:r w:rsidRPr="00DF6FF3">
        <w:rPr>
          <w:sz w:val="24"/>
        </w:rPr>
        <w:t>Постановление Правительства Российской Федерации от 30.04.2024 № 556</w:t>
      </w:r>
      <w:r w:rsidRPr="00DF6FF3">
        <w:rPr>
          <w:sz w:val="24"/>
        </w:rPr>
        <w:br/>
        <w:t>"Об утверждении перечня мероприятий по оценке качества образования и Правил проведения мероприятий по оценке качества образования"</w:t>
      </w:r>
      <w:r>
        <w:rPr>
          <w:sz w:val="24"/>
        </w:rPr>
        <w:t>;</w:t>
      </w:r>
    </w:p>
    <w:p w:rsidR="00DF6FF3" w:rsidRDefault="00DF6FF3">
      <w:pPr>
        <w:pStyle w:val="a5"/>
        <w:numPr>
          <w:ilvl w:val="0"/>
          <w:numId w:val="7"/>
        </w:numPr>
        <w:tabs>
          <w:tab w:val="left" w:pos="429"/>
        </w:tabs>
        <w:spacing w:before="1"/>
        <w:ind w:right="560"/>
        <w:rPr>
          <w:sz w:val="24"/>
        </w:rPr>
      </w:pPr>
      <w:r w:rsidRPr="00DF6FF3">
        <w:rPr>
          <w:sz w:val="24"/>
        </w:rPr>
        <w:t>Приказ Федеральной службы по надзору в сфере образования и науки от 13.05.2024 № 1008</w:t>
      </w:r>
      <w:r>
        <w:rPr>
          <w:sz w:val="24"/>
        </w:rPr>
        <w:t xml:space="preserve"> </w:t>
      </w:r>
      <w:r w:rsidRPr="00DF6FF3">
        <w:rPr>
          <w:sz w:val="24"/>
        </w:rPr>
        <w:t>"Об утверждении состава участников, сроков и продолжительности проведения всероссийских проверочных работ в образовательных организациях, осуществляющих образовательную деятельность по образовательным программам начального общего, основного общего, среднего общего образования, а также перечня учебных предметов, по которым проводятся всероссийские проверочные работы в образовательных организациях, осуществляющих образовательную деятельность по образовательным программам начального общего, основного общего, среднего общего образования, в 2024/2025 учебном году"</w:t>
      </w:r>
      <w:r>
        <w:rPr>
          <w:sz w:val="24"/>
        </w:rPr>
        <w:t>;</w:t>
      </w:r>
    </w:p>
    <w:p w:rsidR="007939DC" w:rsidRDefault="00B06B75">
      <w:pPr>
        <w:pStyle w:val="a5"/>
        <w:numPr>
          <w:ilvl w:val="0"/>
          <w:numId w:val="7"/>
        </w:numPr>
        <w:tabs>
          <w:tab w:val="left" w:pos="429"/>
        </w:tabs>
        <w:spacing w:before="1" w:line="237" w:lineRule="auto"/>
        <w:ind w:right="568"/>
        <w:rPr>
          <w:sz w:val="24"/>
        </w:rPr>
      </w:pPr>
      <w:r>
        <w:rPr>
          <w:sz w:val="24"/>
        </w:rPr>
        <w:t>примерными основными образовательными программами начального, основного и среднего общего образования,</w:t>
      </w:r>
    </w:p>
    <w:p w:rsidR="007939DC" w:rsidRDefault="00B06B75">
      <w:pPr>
        <w:pStyle w:val="a5"/>
        <w:numPr>
          <w:ilvl w:val="0"/>
          <w:numId w:val="7"/>
        </w:numPr>
        <w:tabs>
          <w:tab w:val="left" w:pos="429"/>
        </w:tabs>
        <w:spacing w:before="3"/>
        <w:ind w:right="568"/>
        <w:rPr>
          <w:sz w:val="24"/>
        </w:rPr>
      </w:pPr>
      <w:r>
        <w:rPr>
          <w:sz w:val="24"/>
        </w:rPr>
        <w:t>приказом Министерства науки и высшего образования Российской Федерации и Министерства просвещения Российской Федерации от 05.08.2020 N 882/391 "Об организации и осуществлении образовательной деятельности при сетевой форме реализации образовательных програм</w:t>
      </w:r>
      <w:r>
        <w:rPr>
          <w:sz w:val="24"/>
        </w:rPr>
        <w:t>м".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50"/>
        </w:tabs>
        <w:spacing w:before="273"/>
        <w:ind w:right="563" w:firstLine="0"/>
        <w:jc w:val="both"/>
        <w:rPr>
          <w:sz w:val="24"/>
        </w:rPr>
      </w:pPr>
      <w:r>
        <w:rPr>
          <w:sz w:val="24"/>
        </w:rPr>
        <w:t>Освоение общеобразовательной программы, в том числе отдельной части или всего объема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9"/>
          <w:sz w:val="24"/>
        </w:rPr>
        <w:t xml:space="preserve"> </w:t>
      </w:r>
      <w:r>
        <w:rPr>
          <w:sz w:val="24"/>
        </w:rPr>
        <w:t>предмета,</w:t>
      </w:r>
      <w:r>
        <w:rPr>
          <w:spacing w:val="-10"/>
          <w:sz w:val="24"/>
        </w:rPr>
        <w:t xml:space="preserve"> </w:t>
      </w:r>
      <w:r>
        <w:rPr>
          <w:sz w:val="24"/>
        </w:rPr>
        <w:t>курса,</w:t>
      </w:r>
      <w:r>
        <w:rPr>
          <w:spacing w:val="-8"/>
          <w:sz w:val="24"/>
        </w:rPr>
        <w:t xml:space="preserve"> </w:t>
      </w:r>
      <w:r>
        <w:rPr>
          <w:sz w:val="24"/>
        </w:rPr>
        <w:t>дисциплины</w:t>
      </w:r>
      <w:r>
        <w:rPr>
          <w:spacing w:val="-12"/>
          <w:sz w:val="24"/>
        </w:rPr>
        <w:t xml:space="preserve"> </w:t>
      </w:r>
      <w:r>
        <w:rPr>
          <w:sz w:val="24"/>
        </w:rPr>
        <w:t>(модуля)</w:t>
      </w:r>
      <w:r>
        <w:rPr>
          <w:spacing w:val="-9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-9"/>
          <w:sz w:val="24"/>
        </w:rPr>
        <w:t xml:space="preserve"> </w:t>
      </w:r>
      <w:r>
        <w:rPr>
          <w:sz w:val="24"/>
        </w:rPr>
        <w:t>программы, сопровождается текущим контролем успеваемости и промежуточной аттестацией обучающихся, рез</w:t>
      </w:r>
      <w:r>
        <w:rPr>
          <w:sz w:val="24"/>
        </w:rPr>
        <w:t>ультаты которых фиксируются в электронном журнале и дневнике.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50"/>
        </w:tabs>
        <w:ind w:right="567" w:firstLine="0"/>
        <w:jc w:val="both"/>
        <w:rPr>
          <w:sz w:val="24"/>
        </w:rPr>
      </w:pPr>
      <w:r>
        <w:rPr>
          <w:sz w:val="24"/>
        </w:rPr>
        <w:t>Целью текущего контроля успеваемости и промежуточной аттестации обучающихся является установление соответствия фактически достигнутых результатов обучающихся, определенных в ООП, разработанной в</w:t>
      </w:r>
      <w:r>
        <w:rPr>
          <w:sz w:val="24"/>
        </w:rPr>
        <w:t xml:space="preserve"> соответствии с ФГОС НОО, ФГОС ООО, ФГОС </w:t>
      </w:r>
      <w:r>
        <w:rPr>
          <w:spacing w:val="-4"/>
          <w:sz w:val="24"/>
        </w:rPr>
        <w:t>СОО.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50"/>
        </w:tabs>
        <w:ind w:right="556" w:firstLine="0"/>
        <w:jc w:val="both"/>
        <w:rPr>
          <w:sz w:val="24"/>
        </w:rPr>
      </w:pPr>
      <w:r>
        <w:rPr>
          <w:sz w:val="24"/>
        </w:rPr>
        <w:t xml:space="preserve">Текущий контроль успеваемости и результаты промежуточной аттестации являются частью внутренней системы оценки качества образования и отражают динамику </w:t>
      </w:r>
      <w:proofErr w:type="gramStart"/>
      <w:r>
        <w:rPr>
          <w:sz w:val="24"/>
        </w:rPr>
        <w:t>индивидуальных образовательных достижений</w:t>
      </w:r>
      <w:proofErr w:type="gramEnd"/>
      <w:r>
        <w:rPr>
          <w:sz w:val="24"/>
        </w:rPr>
        <w:t xml:space="preserve"> обучающихся в соо</w:t>
      </w:r>
      <w:r>
        <w:rPr>
          <w:sz w:val="24"/>
        </w:rPr>
        <w:t>тветствии с планируемыми результатами освоения основной образовательной программы соответствующего уровня общего образования.</w:t>
      </w:r>
    </w:p>
    <w:p w:rsidR="007939DC" w:rsidRDefault="00B06B75">
      <w:pPr>
        <w:pStyle w:val="1"/>
        <w:numPr>
          <w:ilvl w:val="0"/>
          <w:numId w:val="10"/>
        </w:numPr>
        <w:tabs>
          <w:tab w:val="left" w:pos="2601"/>
        </w:tabs>
        <w:spacing w:before="6" w:line="294" w:lineRule="exact"/>
        <w:ind w:left="2601" w:hanging="1186"/>
        <w:jc w:val="both"/>
      </w:pPr>
      <w:r>
        <w:t>Система</w:t>
      </w:r>
      <w:r>
        <w:rPr>
          <w:spacing w:val="-4"/>
        </w:rPr>
        <w:t xml:space="preserve"> </w:t>
      </w:r>
      <w:r>
        <w:t>оценки</w:t>
      </w:r>
      <w:r>
        <w:rPr>
          <w:spacing w:val="-5"/>
        </w:rPr>
        <w:t xml:space="preserve"> </w:t>
      </w:r>
      <w:r>
        <w:t>достижения</w:t>
      </w:r>
      <w:r>
        <w:rPr>
          <w:spacing w:val="-3"/>
        </w:rPr>
        <w:t xml:space="preserve"> </w:t>
      </w:r>
      <w:r>
        <w:t>планируемых</w:t>
      </w:r>
      <w:r>
        <w:rPr>
          <w:spacing w:val="-3"/>
        </w:rPr>
        <w:t xml:space="preserve"> </w:t>
      </w:r>
      <w:r>
        <w:rPr>
          <w:spacing w:val="-2"/>
        </w:rPr>
        <w:t>результатов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50"/>
        </w:tabs>
        <w:ind w:right="567" w:firstLine="0"/>
        <w:jc w:val="both"/>
        <w:rPr>
          <w:i/>
          <w:sz w:val="24"/>
        </w:rPr>
      </w:pPr>
      <w:r>
        <w:rPr>
          <w:i/>
          <w:sz w:val="24"/>
        </w:rPr>
        <w:t xml:space="preserve">Данное Положение основано на системе оценки достижения планируемых </w:t>
      </w:r>
      <w:r>
        <w:rPr>
          <w:i/>
          <w:sz w:val="24"/>
        </w:rPr>
        <w:lastRenderedPageBreak/>
        <w:t xml:space="preserve">результатов, </w:t>
      </w:r>
      <w:r>
        <w:rPr>
          <w:i/>
          <w:sz w:val="24"/>
        </w:rPr>
        <w:t>которая является частью системы оценки и управления качеством образования в образовательной организации.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50"/>
        </w:tabs>
        <w:ind w:right="2386" w:firstLine="0"/>
        <w:rPr>
          <w:i/>
          <w:sz w:val="24"/>
        </w:rPr>
      </w:pPr>
      <w:r>
        <w:rPr>
          <w:i/>
          <w:sz w:val="24"/>
        </w:rPr>
        <w:t>Система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оценки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включает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процедуры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внутренней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внешней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оценки. Внутренняя оценка включает:</w:t>
      </w:r>
    </w:p>
    <w:p w:rsidR="007939DC" w:rsidRDefault="00B06B75">
      <w:pPr>
        <w:pStyle w:val="a5"/>
        <w:numPr>
          <w:ilvl w:val="0"/>
          <w:numId w:val="8"/>
        </w:numPr>
        <w:tabs>
          <w:tab w:val="left" w:pos="450"/>
        </w:tabs>
        <w:spacing w:line="293" w:lineRule="exact"/>
        <w:ind w:left="450" w:hanging="448"/>
        <w:jc w:val="left"/>
        <w:rPr>
          <w:i/>
          <w:sz w:val="24"/>
        </w:rPr>
      </w:pPr>
      <w:r>
        <w:rPr>
          <w:i/>
          <w:sz w:val="24"/>
        </w:rPr>
        <w:t>стартовую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(педагогическую)</w:t>
      </w:r>
      <w:r>
        <w:rPr>
          <w:i/>
          <w:spacing w:val="-9"/>
          <w:sz w:val="24"/>
        </w:rPr>
        <w:t xml:space="preserve"> </w:t>
      </w:r>
      <w:r>
        <w:rPr>
          <w:i/>
          <w:spacing w:val="-2"/>
          <w:sz w:val="24"/>
        </w:rPr>
        <w:t>диагностику;</w:t>
      </w:r>
    </w:p>
    <w:p w:rsidR="007939DC" w:rsidRDefault="00B06B75">
      <w:pPr>
        <w:pStyle w:val="a5"/>
        <w:numPr>
          <w:ilvl w:val="0"/>
          <w:numId w:val="8"/>
        </w:numPr>
        <w:tabs>
          <w:tab w:val="left" w:pos="450"/>
        </w:tabs>
        <w:spacing w:line="293" w:lineRule="exact"/>
        <w:ind w:left="450" w:hanging="448"/>
        <w:jc w:val="left"/>
        <w:rPr>
          <w:i/>
          <w:sz w:val="24"/>
        </w:rPr>
      </w:pPr>
      <w:r>
        <w:rPr>
          <w:i/>
          <w:sz w:val="24"/>
        </w:rPr>
        <w:t>текущую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тематическую</w:t>
      </w:r>
      <w:r>
        <w:rPr>
          <w:i/>
          <w:spacing w:val="-5"/>
          <w:sz w:val="24"/>
        </w:rPr>
        <w:t xml:space="preserve"> </w:t>
      </w:r>
      <w:r>
        <w:rPr>
          <w:i/>
          <w:spacing w:val="-2"/>
          <w:sz w:val="24"/>
        </w:rPr>
        <w:t>оценку;</w:t>
      </w:r>
    </w:p>
    <w:p w:rsidR="00DF6FF3" w:rsidRPr="00DF6FF3" w:rsidRDefault="00B06B75" w:rsidP="00435952">
      <w:pPr>
        <w:pStyle w:val="a5"/>
        <w:numPr>
          <w:ilvl w:val="0"/>
          <w:numId w:val="8"/>
        </w:numPr>
        <w:tabs>
          <w:tab w:val="left" w:pos="450"/>
        </w:tabs>
        <w:spacing w:before="88" w:line="293" w:lineRule="exact"/>
        <w:ind w:left="450" w:hanging="448"/>
        <w:jc w:val="left"/>
        <w:rPr>
          <w:i/>
          <w:sz w:val="24"/>
        </w:rPr>
      </w:pPr>
      <w:r w:rsidRPr="00DF6FF3">
        <w:rPr>
          <w:i/>
          <w:spacing w:val="-2"/>
          <w:sz w:val="24"/>
        </w:rPr>
        <w:t>портфолио;</w:t>
      </w:r>
    </w:p>
    <w:p w:rsidR="007939DC" w:rsidRPr="00DF6FF3" w:rsidRDefault="00B06B75" w:rsidP="00435952">
      <w:pPr>
        <w:pStyle w:val="a5"/>
        <w:numPr>
          <w:ilvl w:val="0"/>
          <w:numId w:val="8"/>
        </w:numPr>
        <w:tabs>
          <w:tab w:val="left" w:pos="450"/>
        </w:tabs>
        <w:spacing w:before="88" w:line="293" w:lineRule="exact"/>
        <w:ind w:left="450" w:hanging="448"/>
        <w:jc w:val="left"/>
        <w:rPr>
          <w:i/>
          <w:sz w:val="24"/>
        </w:rPr>
      </w:pPr>
      <w:r w:rsidRPr="00DF6FF3">
        <w:rPr>
          <w:i/>
          <w:sz w:val="24"/>
        </w:rPr>
        <w:t>психолого-педагогическое</w:t>
      </w:r>
      <w:r w:rsidRPr="00DF6FF3">
        <w:rPr>
          <w:i/>
          <w:spacing w:val="-10"/>
          <w:sz w:val="24"/>
        </w:rPr>
        <w:t xml:space="preserve"> </w:t>
      </w:r>
      <w:r w:rsidRPr="00DF6FF3">
        <w:rPr>
          <w:i/>
          <w:spacing w:val="-2"/>
          <w:sz w:val="24"/>
        </w:rPr>
        <w:t>наблюдение;</w:t>
      </w:r>
    </w:p>
    <w:p w:rsidR="007939DC" w:rsidRDefault="00B06B75">
      <w:pPr>
        <w:pStyle w:val="a5"/>
        <w:numPr>
          <w:ilvl w:val="0"/>
          <w:numId w:val="8"/>
        </w:numPr>
        <w:tabs>
          <w:tab w:val="left" w:pos="510"/>
        </w:tabs>
        <w:spacing w:before="2" w:line="293" w:lineRule="exact"/>
        <w:ind w:left="510" w:hanging="508"/>
        <w:jc w:val="left"/>
        <w:rPr>
          <w:i/>
          <w:sz w:val="24"/>
        </w:rPr>
      </w:pPr>
      <w:proofErr w:type="spellStart"/>
      <w:r>
        <w:rPr>
          <w:i/>
          <w:sz w:val="24"/>
        </w:rPr>
        <w:t>внутришкольный</w:t>
      </w:r>
      <w:proofErr w:type="spellEnd"/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мониторинг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образовательных</w:t>
      </w:r>
      <w:r>
        <w:rPr>
          <w:i/>
          <w:spacing w:val="-8"/>
          <w:sz w:val="24"/>
        </w:rPr>
        <w:t xml:space="preserve"> </w:t>
      </w:r>
      <w:r>
        <w:rPr>
          <w:i/>
          <w:spacing w:val="-2"/>
          <w:sz w:val="24"/>
        </w:rPr>
        <w:t>достижений,</w:t>
      </w:r>
    </w:p>
    <w:p w:rsidR="007939DC" w:rsidRDefault="00B06B75">
      <w:pPr>
        <w:pStyle w:val="a5"/>
        <w:numPr>
          <w:ilvl w:val="0"/>
          <w:numId w:val="8"/>
        </w:numPr>
        <w:tabs>
          <w:tab w:val="left" w:pos="450"/>
        </w:tabs>
        <w:spacing w:before="1" w:line="237" w:lineRule="auto"/>
        <w:ind w:right="3482" w:firstLine="0"/>
        <w:jc w:val="left"/>
        <w:rPr>
          <w:i/>
          <w:sz w:val="24"/>
        </w:rPr>
      </w:pPr>
      <w:r>
        <w:rPr>
          <w:i/>
          <w:sz w:val="24"/>
        </w:rPr>
        <w:t>Промежуточную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итоговую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аттестацию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обучающихся. К внешним процедурам относятся:</w:t>
      </w:r>
    </w:p>
    <w:p w:rsidR="007939DC" w:rsidRDefault="00B06B75">
      <w:pPr>
        <w:pStyle w:val="a5"/>
        <w:numPr>
          <w:ilvl w:val="0"/>
          <w:numId w:val="8"/>
        </w:numPr>
        <w:tabs>
          <w:tab w:val="left" w:pos="450"/>
        </w:tabs>
        <w:spacing w:before="2" w:line="293" w:lineRule="exact"/>
        <w:ind w:left="450" w:hanging="448"/>
        <w:jc w:val="left"/>
        <w:rPr>
          <w:i/>
          <w:sz w:val="24"/>
        </w:rPr>
      </w:pPr>
      <w:r>
        <w:rPr>
          <w:i/>
          <w:sz w:val="24"/>
        </w:rPr>
        <w:t>Государственная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итоговая</w:t>
      </w:r>
      <w:r>
        <w:rPr>
          <w:i/>
          <w:spacing w:val="-6"/>
          <w:sz w:val="24"/>
        </w:rPr>
        <w:t xml:space="preserve"> </w:t>
      </w:r>
      <w:r>
        <w:rPr>
          <w:i/>
          <w:spacing w:val="-2"/>
          <w:sz w:val="24"/>
        </w:rPr>
        <w:t>аттестация,</w:t>
      </w:r>
    </w:p>
    <w:p w:rsidR="007939DC" w:rsidRDefault="00B06B75">
      <w:pPr>
        <w:pStyle w:val="a5"/>
        <w:numPr>
          <w:ilvl w:val="0"/>
          <w:numId w:val="8"/>
        </w:numPr>
        <w:tabs>
          <w:tab w:val="left" w:pos="450"/>
        </w:tabs>
        <w:spacing w:line="293" w:lineRule="exact"/>
        <w:ind w:left="450" w:hanging="448"/>
        <w:jc w:val="left"/>
        <w:rPr>
          <w:i/>
          <w:sz w:val="24"/>
        </w:rPr>
      </w:pPr>
      <w:r>
        <w:rPr>
          <w:i/>
          <w:sz w:val="24"/>
        </w:rPr>
        <w:t>независимая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оценка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качества</w:t>
      </w:r>
      <w:r>
        <w:rPr>
          <w:i/>
          <w:spacing w:val="-4"/>
          <w:sz w:val="24"/>
        </w:rPr>
        <w:t xml:space="preserve"> </w:t>
      </w:r>
      <w:r>
        <w:rPr>
          <w:i/>
          <w:spacing w:val="-2"/>
          <w:sz w:val="24"/>
        </w:rPr>
        <w:t>образования;</w:t>
      </w:r>
    </w:p>
    <w:p w:rsidR="007939DC" w:rsidRDefault="00B06B75">
      <w:pPr>
        <w:pStyle w:val="a5"/>
        <w:numPr>
          <w:ilvl w:val="0"/>
          <w:numId w:val="8"/>
        </w:numPr>
        <w:tabs>
          <w:tab w:val="left" w:pos="450"/>
          <w:tab w:val="left" w:pos="2421"/>
          <w:tab w:val="left" w:pos="3997"/>
          <w:tab w:val="left" w:pos="5921"/>
          <w:tab w:val="left" w:pos="7611"/>
          <w:tab w:val="left" w:pos="7946"/>
        </w:tabs>
        <w:spacing w:before="2" w:line="237" w:lineRule="auto"/>
        <w:ind w:right="561" w:firstLine="0"/>
        <w:jc w:val="left"/>
        <w:rPr>
          <w:i/>
          <w:sz w:val="24"/>
        </w:rPr>
      </w:pPr>
      <w:r>
        <w:rPr>
          <w:i/>
          <w:spacing w:val="-2"/>
          <w:sz w:val="24"/>
        </w:rPr>
        <w:t>мониторинговые</w:t>
      </w:r>
      <w:r>
        <w:rPr>
          <w:i/>
          <w:sz w:val="24"/>
        </w:rPr>
        <w:tab/>
      </w:r>
      <w:r>
        <w:rPr>
          <w:i/>
          <w:spacing w:val="-2"/>
          <w:sz w:val="24"/>
        </w:rPr>
        <w:t>исследования</w:t>
      </w:r>
      <w:r>
        <w:rPr>
          <w:i/>
          <w:sz w:val="24"/>
        </w:rPr>
        <w:tab/>
      </w:r>
      <w:r>
        <w:rPr>
          <w:i/>
          <w:spacing w:val="-2"/>
          <w:sz w:val="24"/>
        </w:rPr>
        <w:t>муниципального,</w:t>
      </w:r>
      <w:r>
        <w:rPr>
          <w:i/>
          <w:sz w:val="24"/>
        </w:rPr>
        <w:tab/>
      </w:r>
      <w:r>
        <w:rPr>
          <w:i/>
          <w:spacing w:val="-2"/>
          <w:sz w:val="24"/>
        </w:rPr>
        <w:t>регионального</w:t>
      </w:r>
      <w:r>
        <w:rPr>
          <w:i/>
          <w:sz w:val="24"/>
        </w:rPr>
        <w:tab/>
      </w:r>
      <w:r>
        <w:rPr>
          <w:i/>
          <w:spacing w:val="-10"/>
          <w:sz w:val="24"/>
        </w:rPr>
        <w:t>и</w:t>
      </w:r>
      <w:r>
        <w:rPr>
          <w:i/>
          <w:sz w:val="24"/>
        </w:rPr>
        <w:tab/>
      </w:r>
      <w:r>
        <w:rPr>
          <w:i/>
          <w:spacing w:val="-2"/>
          <w:sz w:val="24"/>
        </w:rPr>
        <w:t>федерального уровней.</w:t>
      </w:r>
    </w:p>
    <w:p w:rsidR="007939DC" w:rsidRDefault="00B06B75">
      <w:pPr>
        <w:ind w:left="2" w:right="566"/>
        <w:jc w:val="both"/>
        <w:rPr>
          <w:i/>
          <w:sz w:val="24"/>
        </w:rPr>
      </w:pPr>
      <w:r>
        <w:rPr>
          <w:i/>
          <w:sz w:val="24"/>
        </w:rPr>
        <w:t>Особенности каждой из указанных процедур описаны в разделах «Система оценки достижения планируемых результатов освоения программы» ос</w:t>
      </w:r>
      <w:r>
        <w:rPr>
          <w:i/>
          <w:sz w:val="24"/>
        </w:rPr>
        <w:t>новных образовательных программ и конкретизированы данным Положением.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50"/>
        </w:tabs>
        <w:ind w:right="565" w:firstLine="0"/>
        <w:jc w:val="both"/>
        <w:rPr>
          <w:sz w:val="24"/>
        </w:rPr>
      </w:pPr>
      <w:r>
        <w:rPr>
          <w:sz w:val="24"/>
        </w:rPr>
        <w:t>Стартовая педагогическая диагностика представляет собой процедуру оценки готовности к обучению на данном уровне образования. Проводится администрацией образовательной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начале</w:t>
      </w:r>
      <w:r>
        <w:rPr>
          <w:spacing w:val="-6"/>
          <w:sz w:val="24"/>
        </w:rPr>
        <w:t xml:space="preserve"> </w:t>
      </w:r>
      <w:r>
        <w:rPr>
          <w:sz w:val="24"/>
        </w:rPr>
        <w:t>1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выступает</w:t>
      </w:r>
      <w:r>
        <w:rPr>
          <w:spacing w:val="-5"/>
          <w:sz w:val="24"/>
        </w:rPr>
        <w:t xml:space="preserve"> </w:t>
      </w:r>
      <w:r>
        <w:rPr>
          <w:sz w:val="24"/>
        </w:rPr>
        <w:t>как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основа</w:t>
      </w:r>
      <w:r>
        <w:rPr>
          <w:spacing w:val="-6"/>
          <w:sz w:val="24"/>
        </w:rPr>
        <w:t xml:space="preserve"> </w:t>
      </w:r>
      <w:r>
        <w:rPr>
          <w:sz w:val="24"/>
        </w:rPr>
        <w:t>(точка</w:t>
      </w:r>
      <w:r>
        <w:rPr>
          <w:spacing w:val="-6"/>
          <w:sz w:val="24"/>
        </w:rPr>
        <w:t xml:space="preserve"> </w:t>
      </w:r>
      <w:r>
        <w:rPr>
          <w:sz w:val="24"/>
        </w:rPr>
        <w:t>отсчёта)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для оценки динамики образовательных достижений. Объектом оценки является </w:t>
      </w:r>
      <w:proofErr w:type="spellStart"/>
      <w:r>
        <w:rPr>
          <w:sz w:val="24"/>
        </w:rPr>
        <w:t>сформированность</w:t>
      </w:r>
      <w:proofErr w:type="spellEnd"/>
      <w:r>
        <w:rPr>
          <w:sz w:val="24"/>
        </w:rPr>
        <w:t xml:space="preserve"> предпосылок учебной деятельности, готовность к овладению чтением, грамотой и счётом. Стартовая диагностика може</w:t>
      </w:r>
      <w:r>
        <w:rPr>
          <w:sz w:val="24"/>
        </w:rPr>
        <w:t>т проводиться также педагогическими работниками с целью оценки готовности к изучению отдельных предметов (разделов). Результаты стартовой диагностики являются основанием для корректировки учебных программ и индивидуализации учебного процесса.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50"/>
        </w:tabs>
        <w:spacing w:before="1"/>
        <w:ind w:right="563" w:firstLine="0"/>
        <w:jc w:val="both"/>
        <w:rPr>
          <w:sz w:val="24"/>
        </w:rPr>
      </w:pPr>
      <w:r>
        <w:rPr>
          <w:sz w:val="24"/>
        </w:rPr>
        <w:t>Текущая</w:t>
      </w:r>
      <w:r>
        <w:rPr>
          <w:spacing w:val="-10"/>
          <w:sz w:val="24"/>
        </w:rPr>
        <w:t xml:space="preserve"> </w:t>
      </w:r>
      <w:r>
        <w:rPr>
          <w:sz w:val="24"/>
        </w:rPr>
        <w:t>оценк</w:t>
      </w:r>
      <w:r>
        <w:rPr>
          <w:sz w:val="24"/>
        </w:rPr>
        <w:t>а</w:t>
      </w:r>
      <w:r>
        <w:rPr>
          <w:spacing w:val="-11"/>
          <w:sz w:val="24"/>
        </w:rPr>
        <w:t xml:space="preserve"> </w:t>
      </w:r>
      <w:r>
        <w:rPr>
          <w:sz w:val="24"/>
        </w:rPr>
        <w:t>представляет</w:t>
      </w:r>
      <w:r>
        <w:rPr>
          <w:spacing w:val="-10"/>
          <w:sz w:val="24"/>
        </w:rPr>
        <w:t xml:space="preserve"> </w:t>
      </w:r>
      <w:r>
        <w:rPr>
          <w:sz w:val="24"/>
        </w:rPr>
        <w:t>собой</w:t>
      </w:r>
      <w:r>
        <w:rPr>
          <w:spacing w:val="-9"/>
          <w:sz w:val="24"/>
        </w:rPr>
        <w:t xml:space="preserve"> </w:t>
      </w:r>
      <w:r>
        <w:rPr>
          <w:sz w:val="24"/>
        </w:rPr>
        <w:t>процедуру</w:t>
      </w:r>
      <w:r>
        <w:rPr>
          <w:spacing w:val="-13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9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-10"/>
          <w:sz w:val="24"/>
        </w:rPr>
        <w:t xml:space="preserve"> </w:t>
      </w:r>
      <w:r>
        <w:rPr>
          <w:sz w:val="24"/>
        </w:rPr>
        <w:t>продвижения в освоении программы учебного предмета. Текущая оценка может быть формирующей, т. е. поддерживающей и направляющей усилия обучающегося, включающей его в самостоятельную оценочную деятельност</w:t>
      </w:r>
      <w:r>
        <w:rPr>
          <w:sz w:val="24"/>
        </w:rPr>
        <w:t>ь, и диагностической, способствующей выявлению и осознанию педагогическим работником и обучающимся существующих проблем в обучении.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50"/>
        </w:tabs>
        <w:spacing w:before="1"/>
        <w:ind w:right="561" w:firstLine="0"/>
        <w:jc w:val="both"/>
        <w:rPr>
          <w:sz w:val="24"/>
        </w:rPr>
      </w:pPr>
      <w:r>
        <w:rPr>
          <w:sz w:val="24"/>
        </w:rPr>
        <w:t xml:space="preserve">Портфолио представляет собой процедуру оценки динамики учебной и творческой активности обучающегося, направленности, широты </w:t>
      </w:r>
      <w:r>
        <w:rPr>
          <w:sz w:val="24"/>
        </w:rPr>
        <w:t>или избирательности интересов, выраженности проявлений творческой инициативы, а также уровня высших достижений, демонстрируемых данным обучающимся.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50"/>
        </w:tabs>
        <w:ind w:left="450" w:hanging="448"/>
        <w:jc w:val="both"/>
        <w:rPr>
          <w:sz w:val="24"/>
        </w:rPr>
      </w:pPr>
      <w:proofErr w:type="spellStart"/>
      <w:r>
        <w:rPr>
          <w:sz w:val="24"/>
        </w:rPr>
        <w:t>Внутришкольный</w:t>
      </w:r>
      <w:proofErr w:type="spellEnd"/>
      <w:r>
        <w:rPr>
          <w:spacing w:val="-8"/>
          <w:sz w:val="24"/>
        </w:rPr>
        <w:t xml:space="preserve"> </w:t>
      </w:r>
      <w:r>
        <w:rPr>
          <w:sz w:val="24"/>
        </w:rPr>
        <w:t>мониторинг</w:t>
      </w:r>
      <w:r>
        <w:rPr>
          <w:spacing w:val="-9"/>
          <w:sz w:val="24"/>
        </w:rPr>
        <w:t xml:space="preserve"> </w:t>
      </w:r>
      <w:r>
        <w:rPr>
          <w:sz w:val="24"/>
        </w:rPr>
        <w:t>представляет</w:t>
      </w:r>
      <w:r>
        <w:rPr>
          <w:spacing w:val="-6"/>
          <w:sz w:val="24"/>
        </w:rPr>
        <w:t xml:space="preserve"> </w:t>
      </w:r>
      <w:r>
        <w:rPr>
          <w:sz w:val="24"/>
        </w:rPr>
        <w:t>собой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процедуры:</w:t>
      </w:r>
    </w:p>
    <w:p w:rsidR="007939DC" w:rsidRDefault="00B06B75">
      <w:pPr>
        <w:pStyle w:val="a5"/>
        <w:numPr>
          <w:ilvl w:val="0"/>
          <w:numId w:val="6"/>
        </w:numPr>
        <w:tabs>
          <w:tab w:val="left" w:pos="450"/>
        </w:tabs>
        <w:spacing w:before="2" w:line="293" w:lineRule="exact"/>
        <w:ind w:left="450" w:hanging="448"/>
        <w:rPr>
          <w:sz w:val="24"/>
        </w:rPr>
      </w:pPr>
      <w:r>
        <w:rPr>
          <w:sz w:val="24"/>
        </w:rPr>
        <w:t>оценки</w:t>
      </w:r>
      <w:r>
        <w:rPr>
          <w:spacing w:val="-5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4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-5"/>
          <w:sz w:val="24"/>
        </w:rPr>
        <w:t xml:space="preserve"> </w:t>
      </w:r>
      <w:r>
        <w:rPr>
          <w:sz w:val="24"/>
        </w:rPr>
        <w:t>предметных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метапредметных</w:t>
      </w:r>
      <w:proofErr w:type="spellEnd"/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результатов;</w:t>
      </w:r>
    </w:p>
    <w:p w:rsidR="007939DC" w:rsidRDefault="00B06B75">
      <w:pPr>
        <w:pStyle w:val="a5"/>
        <w:numPr>
          <w:ilvl w:val="0"/>
          <w:numId w:val="6"/>
        </w:numPr>
        <w:tabs>
          <w:tab w:val="left" w:pos="450"/>
        </w:tabs>
        <w:spacing w:line="293" w:lineRule="exact"/>
        <w:ind w:left="450" w:hanging="448"/>
        <w:rPr>
          <w:sz w:val="24"/>
        </w:rPr>
      </w:pPr>
      <w:r>
        <w:rPr>
          <w:sz w:val="24"/>
        </w:rPr>
        <w:t>оценки</w:t>
      </w:r>
      <w:r>
        <w:rPr>
          <w:spacing w:val="-6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8"/>
          <w:sz w:val="24"/>
        </w:rPr>
        <w:t xml:space="preserve"> </w:t>
      </w:r>
      <w:r>
        <w:rPr>
          <w:sz w:val="24"/>
        </w:rPr>
        <w:t>функциональной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грамотности;</w:t>
      </w:r>
    </w:p>
    <w:p w:rsidR="007939DC" w:rsidRDefault="00B06B75">
      <w:pPr>
        <w:pStyle w:val="a5"/>
        <w:numPr>
          <w:ilvl w:val="0"/>
          <w:numId w:val="6"/>
        </w:numPr>
        <w:tabs>
          <w:tab w:val="left" w:pos="450"/>
        </w:tabs>
        <w:spacing w:before="1"/>
        <w:ind w:right="563" w:firstLine="0"/>
        <w:rPr>
          <w:sz w:val="24"/>
        </w:rPr>
      </w:pPr>
      <w:r>
        <w:rPr>
          <w:sz w:val="24"/>
        </w:rPr>
        <w:t xml:space="preserve">оценки уровня профессионального мастерства педагогического работника, осуществляемой на основе административных проверочных работ, анализа посещённых уроков, анализа качества учебных заданий, предлагаемых обучающимся педагогическим </w:t>
      </w:r>
      <w:r>
        <w:rPr>
          <w:spacing w:val="-2"/>
          <w:sz w:val="24"/>
        </w:rPr>
        <w:t>работником.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ind w:right="567" w:firstLine="0"/>
        <w:jc w:val="both"/>
        <w:rPr>
          <w:sz w:val="24"/>
        </w:rPr>
      </w:pPr>
      <w:r>
        <w:rPr>
          <w:sz w:val="24"/>
        </w:rPr>
        <w:t>Промежуточна</w:t>
      </w:r>
      <w:r>
        <w:rPr>
          <w:sz w:val="24"/>
        </w:rPr>
        <w:t xml:space="preserve">я аттестация является подтверждением освоения обучающимися отдельной части учебного предмета, курса, дисциплины (модуля) образовательной </w:t>
      </w:r>
      <w:r>
        <w:rPr>
          <w:spacing w:val="-2"/>
          <w:sz w:val="24"/>
        </w:rPr>
        <w:t>программы.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628"/>
        </w:tabs>
        <w:ind w:right="563" w:firstLine="0"/>
        <w:jc w:val="both"/>
        <w:rPr>
          <w:sz w:val="24"/>
        </w:rPr>
      </w:pPr>
      <w:r>
        <w:rPr>
          <w:sz w:val="24"/>
        </w:rPr>
        <w:t xml:space="preserve">Характеристика обучающегося предназначена для отметки образовательных достижений обучающегося по достижению личностных, </w:t>
      </w:r>
      <w:proofErr w:type="spellStart"/>
      <w:r>
        <w:rPr>
          <w:sz w:val="24"/>
        </w:rPr>
        <w:t>метапредметных</w:t>
      </w:r>
      <w:proofErr w:type="spellEnd"/>
      <w:r>
        <w:rPr>
          <w:sz w:val="24"/>
        </w:rPr>
        <w:t xml:space="preserve"> и предметных результатов, а также рекомендаций со стороны педагогического коллектива.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628"/>
        </w:tabs>
        <w:ind w:right="562" w:firstLine="0"/>
        <w:jc w:val="both"/>
        <w:rPr>
          <w:sz w:val="24"/>
        </w:rPr>
      </w:pPr>
      <w:r>
        <w:rPr>
          <w:sz w:val="24"/>
        </w:rPr>
        <w:t>Итоговый</w:t>
      </w:r>
      <w:r>
        <w:rPr>
          <w:spacing w:val="-12"/>
          <w:sz w:val="24"/>
        </w:rPr>
        <w:t xml:space="preserve"> </w:t>
      </w:r>
      <w:r>
        <w:rPr>
          <w:sz w:val="24"/>
        </w:rPr>
        <w:t>проект</w:t>
      </w:r>
      <w:r>
        <w:rPr>
          <w:spacing w:val="-12"/>
          <w:sz w:val="24"/>
        </w:rPr>
        <w:t xml:space="preserve"> </w:t>
      </w:r>
      <w:r>
        <w:rPr>
          <w:sz w:val="24"/>
        </w:rPr>
        <w:t>представляет</w:t>
      </w:r>
      <w:r>
        <w:rPr>
          <w:spacing w:val="-12"/>
          <w:sz w:val="24"/>
        </w:rPr>
        <w:t xml:space="preserve"> </w:t>
      </w:r>
      <w:r>
        <w:rPr>
          <w:sz w:val="24"/>
        </w:rPr>
        <w:t>собой</w:t>
      </w:r>
      <w:r>
        <w:rPr>
          <w:spacing w:val="-7"/>
          <w:sz w:val="24"/>
        </w:rPr>
        <w:t xml:space="preserve"> </w:t>
      </w:r>
      <w:r>
        <w:rPr>
          <w:sz w:val="24"/>
        </w:rPr>
        <w:t>учебный</w:t>
      </w:r>
      <w:r>
        <w:rPr>
          <w:spacing w:val="-12"/>
          <w:sz w:val="24"/>
        </w:rPr>
        <w:t xml:space="preserve"> </w:t>
      </w:r>
      <w:r>
        <w:rPr>
          <w:sz w:val="24"/>
        </w:rPr>
        <w:t>проект,</w:t>
      </w:r>
      <w:r>
        <w:rPr>
          <w:spacing w:val="-12"/>
          <w:sz w:val="24"/>
        </w:rPr>
        <w:t xml:space="preserve"> </w:t>
      </w:r>
      <w:r>
        <w:rPr>
          <w:sz w:val="24"/>
        </w:rPr>
        <w:t>выполняемый</w:t>
      </w:r>
      <w:r>
        <w:rPr>
          <w:spacing w:val="-13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-10"/>
          <w:sz w:val="24"/>
        </w:rPr>
        <w:t xml:space="preserve"> </w:t>
      </w:r>
      <w:r>
        <w:rPr>
          <w:sz w:val="24"/>
        </w:rPr>
        <w:t>в рамках</w:t>
      </w:r>
      <w:r>
        <w:rPr>
          <w:spacing w:val="-7"/>
          <w:sz w:val="24"/>
        </w:rPr>
        <w:t xml:space="preserve"> </w:t>
      </w:r>
      <w:r>
        <w:rPr>
          <w:sz w:val="24"/>
        </w:rPr>
        <w:t>одного</w:t>
      </w:r>
      <w:r>
        <w:rPr>
          <w:spacing w:val="-12"/>
          <w:sz w:val="24"/>
        </w:rPr>
        <w:t xml:space="preserve"> </w:t>
      </w:r>
      <w:r>
        <w:rPr>
          <w:sz w:val="24"/>
        </w:rPr>
        <w:t>из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10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-9"/>
          <w:sz w:val="24"/>
        </w:rPr>
        <w:t xml:space="preserve"> </w:t>
      </w:r>
      <w:r>
        <w:rPr>
          <w:sz w:val="24"/>
        </w:rPr>
        <w:t>или</w:t>
      </w:r>
      <w:r>
        <w:rPr>
          <w:spacing w:val="-11"/>
          <w:sz w:val="24"/>
        </w:rPr>
        <w:t xml:space="preserve"> </w:t>
      </w:r>
      <w:r>
        <w:rPr>
          <w:sz w:val="24"/>
        </w:rPr>
        <w:t>на</w:t>
      </w:r>
      <w:r>
        <w:rPr>
          <w:spacing w:val="-10"/>
          <w:sz w:val="24"/>
        </w:rPr>
        <w:t xml:space="preserve"> </w:t>
      </w:r>
      <w:proofErr w:type="spellStart"/>
      <w:r>
        <w:rPr>
          <w:sz w:val="24"/>
        </w:rPr>
        <w:t>межпредметной</w:t>
      </w:r>
      <w:proofErr w:type="spellEnd"/>
      <w:r>
        <w:rPr>
          <w:spacing w:val="-8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11"/>
          <w:sz w:val="24"/>
        </w:rPr>
        <w:t xml:space="preserve"> </w:t>
      </w:r>
      <w:r>
        <w:rPr>
          <w:sz w:val="24"/>
        </w:rPr>
        <w:t>с</w:t>
      </w:r>
      <w:r>
        <w:rPr>
          <w:spacing w:val="-13"/>
          <w:sz w:val="24"/>
        </w:rPr>
        <w:t xml:space="preserve"> </w:t>
      </w:r>
      <w:r>
        <w:rPr>
          <w:sz w:val="24"/>
        </w:rPr>
        <w:t>целью</w:t>
      </w:r>
      <w:r>
        <w:rPr>
          <w:spacing w:val="-3"/>
          <w:sz w:val="24"/>
        </w:rPr>
        <w:t xml:space="preserve"> </w:t>
      </w:r>
      <w:r>
        <w:rPr>
          <w:sz w:val="24"/>
        </w:rPr>
        <w:t>демонстрации своих достижений в самостоятельном освоении содержания избранных областей знаний и/или видов деятельности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и способность проектиров</w:t>
      </w:r>
      <w:r>
        <w:rPr>
          <w:sz w:val="24"/>
        </w:rPr>
        <w:t>ать</w:t>
      </w:r>
      <w:r>
        <w:rPr>
          <w:spacing w:val="-1"/>
          <w:sz w:val="24"/>
        </w:rPr>
        <w:t xml:space="preserve"> </w:t>
      </w:r>
      <w:r>
        <w:rPr>
          <w:sz w:val="24"/>
        </w:rPr>
        <w:t>и осуществлять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целесообразную и </w:t>
      </w:r>
      <w:r>
        <w:rPr>
          <w:sz w:val="24"/>
        </w:rPr>
        <w:lastRenderedPageBreak/>
        <w:t>результативную деятельность (учебно-познавательную, конструкторскую, социальную, художественно-творческую и др.).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ind w:right="567" w:firstLine="0"/>
        <w:jc w:val="both"/>
        <w:rPr>
          <w:sz w:val="24"/>
        </w:rPr>
      </w:pPr>
      <w:r>
        <w:rPr>
          <w:sz w:val="24"/>
        </w:rPr>
        <w:t>Государственная итоговая аттестация является обязательной процедурой, завершающей освоение основной образо</w:t>
      </w:r>
      <w:r>
        <w:rPr>
          <w:sz w:val="24"/>
        </w:rPr>
        <w:t xml:space="preserve">вательной программы основного и среднего </w:t>
      </w:r>
      <w:proofErr w:type="gramStart"/>
      <w:r>
        <w:rPr>
          <w:sz w:val="24"/>
        </w:rPr>
        <w:t>общего</w:t>
      </w:r>
      <w:r>
        <w:rPr>
          <w:spacing w:val="58"/>
          <w:sz w:val="24"/>
        </w:rPr>
        <w:t xml:space="preserve">  </w:t>
      </w:r>
      <w:r>
        <w:rPr>
          <w:sz w:val="24"/>
        </w:rPr>
        <w:t>образования</w:t>
      </w:r>
      <w:proofErr w:type="gramEnd"/>
      <w:r>
        <w:rPr>
          <w:sz w:val="24"/>
        </w:rPr>
        <w:t>.</w:t>
      </w:r>
      <w:r>
        <w:rPr>
          <w:spacing w:val="57"/>
          <w:sz w:val="24"/>
        </w:rPr>
        <w:t xml:space="preserve">  </w:t>
      </w:r>
      <w:proofErr w:type="gramStart"/>
      <w:r>
        <w:rPr>
          <w:sz w:val="24"/>
        </w:rPr>
        <w:t>Порядок</w:t>
      </w:r>
      <w:r>
        <w:rPr>
          <w:spacing w:val="58"/>
          <w:sz w:val="24"/>
        </w:rPr>
        <w:t xml:space="preserve">  </w:t>
      </w:r>
      <w:r>
        <w:rPr>
          <w:sz w:val="24"/>
        </w:rPr>
        <w:t>проведения</w:t>
      </w:r>
      <w:proofErr w:type="gramEnd"/>
      <w:r>
        <w:rPr>
          <w:spacing w:val="58"/>
          <w:sz w:val="24"/>
        </w:rPr>
        <w:t xml:space="preserve">  </w:t>
      </w:r>
      <w:r>
        <w:rPr>
          <w:sz w:val="24"/>
        </w:rPr>
        <w:t>регламентируется</w:t>
      </w:r>
      <w:r>
        <w:rPr>
          <w:spacing w:val="59"/>
          <w:sz w:val="24"/>
        </w:rPr>
        <w:t xml:space="preserve">  </w:t>
      </w:r>
      <w:r>
        <w:rPr>
          <w:sz w:val="24"/>
        </w:rPr>
        <w:t>Законом</w:t>
      </w:r>
      <w:r>
        <w:rPr>
          <w:spacing w:val="58"/>
          <w:sz w:val="24"/>
        </w:rPr>
        <w:t xml:space="preserve">  </w:t>
      </w:r>
      <w:r>
        <w:rPr>
          <w:sz w:val="24"/>
        </w:rPr>
        <w:t>и</w:t>
      </w:r>
      <w:r>
        <w:rPr>
          <w:spacing w:val="58"/>
          <w:sz w:val="24"/>
        </w:rPr>
        <w:t xml:space="preserve">  </w:t>
      </w:r>
      <w:r>
        <w:rPr>
          <w:spacing w:val="-2"/>
          <w:sz w:val="24"/>
        </w:rPr>
        <w:t>иными</w:t>
      </w:r>
    </w:p>
    <w:p w:rsidR="007939DC" w:rsidRDefault="00B06B75">
      <w:pPr>
        <w:pStyle w:val="a3"/>
        <w:spacing w:before="66"/>
      </w:pPr>
      <w:r>
        <w:t>нормативными</w:t>
      </w:r>
      <w:r>
        <w:rPr>
          <w:spacing w:val="-5"/>
        </w:rPr>
        <w:t xml:space="preserve"> </w:t>
      </w:r>
      <w:r>
        <w:rPr>
          <w:spacing w:val="-2"/>
        </w:rPr>
        <w:t>актами.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ind w:right="568" w:firstLine="0"/>
        <w:jc w:val="both"/>
        <w:rPr>
          <w:sz w:val="24"/>
        </w:rPr>
      </w:pPr>
      <w:r>
        <w:rPr>
          <w:sz w:val="24"/>
        </w:rPr>
        <w:t>Итоговая оценка за уровень основного и среднего общего образования складывается из результатов внешнего и внутреннего мониторингов (ГИА) и регламентируется нормативными актами РФ. Итоговая оценка по предмету фиксируется в документе об уровне образования го</w:t>
      </w:r>
      <w:r>
        <w:rPr>
          <w:sz w:val="24"/>
        </w:rPr>
        <w:t>сударственного образца.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spacing w:before="1"/>
        <w:ind w:right="567" w:firstLine="0"/>
        <w:jc w:val="both"/>
        <w:rPr>
          <w:i/>
          <w:sz w:val="24"/>
        </w:rPr>
      </w:pPr>
      <w:r>
        <w:rPr>
          <w:i/>
          <w:sz w:val="24"/>
        </w:rPr>
        <w:t xml:space="preserve">Особенности оценки </w:t>
      </w:r>
      <w:proofErr w:type="spellStart"/>
      <w:r>
        <w:rPr>
          <w:i/>
          <w:sz w:val="24"/>
        </w:rPr>
        <w:t>метапредметных</w:t>
      </w:r>
      <w:proofErr w:type="spellEnd"/>
      <w:r>
        <w:rPr>
          <w:i/>
          <w:sz w:val="24"/>
        </w:rPr>
        <w:t xml:space="preserve"> и предметных результатов прописаны в разделе «Система оценки образовательных результатов» основных образовательных программ. Формой оценки </w:t>
      </w:r>
      <w:proofErr w:type="spellStart"/>
      <w:r>
        <w:rPr>
          <w:i/>
          <w:sz w:val="24"/>
        </w:rPr>
        <w:t>метапредметных</w:t>
      </w:r>
      <w:proofErr w:type="spellEnd"/>
      <w:r>
        <w:rPr>
          <w:i/>
          <w:sz w:val="24"/>
        </w:rPr>
        <w:t xml:space="preserve"> результатов является комплексная работа. Для</w:t>
      </w:r>
      <w:r>
        <w:rPr>
          <w:i/>
          <w:sz w:val="24"/>
        </w:rPr>
        <w:t xml:space="preserve"> проведения оценки </w:t>
      </w:r>
      <w:proofErr w:type="spellStart"/>
      <w:r>
        <w:rPr>
          <w:i/>
          <w:sz w:val="24"/>
        </w:rPr>
        <w:t>метапредметных</w:t>
      </w:r>
      <w:proofErr w:type="spellEnd"/>
      <w:r>
        <w:rPr>
          <w:i/>
          <w:sz w:val="24"/>
        </w:rPr>
        <w:t xml:space="preserve"> результатов возможно привлечение сторонних </w:t>
      </w:r>
      <w:r>
        <w:rPr>
          <w:i/>
          <w:spacing w:val="-2"/>
          <w:sz w:val="24"/>
        </w:rPr>
        <w:t>организаций.</w:t>
      </w:r>
    </w:p>
    <w:p w:rsidR="007939DC" w:rsidRDefault="007939DC">
      <w:pPr>
        <w:pStyle w:val="a3"/>
        <w:spacing w:before="5"/>
        <w:ind w:left="0"/>
        <w:jc w:val="left"/>
        <w:rPr>
          <w:i/>
        </w:rPr>
      </w:pPr>
    </w:p>
    <w:p w:rsidR="007939DC" w:rsidRDefault="00B06B75">
      <w:pPr>
        <w:pStyle w:val="1"/>
        <w:numPr>
          <w:ilvl w:val="0"/>
          <w:numId w:val="10"/>
        </w:numPr>
        <w:tabs>
          <w:tab w:val="left" w:pos="1623"/>
          <w:tab w:val="left" w:pos="4291"/>
        </w:tabs>
        <w:spacing w:before="0" w:line="256" w:lineRule="auto"/>
        <w:ind w:left="4291" w:right="778" w:hanging="3363"/>
        <w:jc w:val="both"/>
      </w:pPr>
      <w:r>
        <w:t>Содержание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порядок</w:t>
      </w:r>
      <w:r>
        <w:rPr>
          <w:spacing w:val="-6"/>
        </w:rPr>
        <w:t xml:space="preserve"> </w:t>
      </w:r>
      <w:r>
        <w:t>проведения</w:t>
      </w:r>
      <w:r>
        <w:rPr>
          <w:spacing w:val="-6"/>
        </w:rPr>
        <w:t xml:space="preserve"> </w:t>
      </w:r>
      <w:r>
        <w:t>текущего</w:t>
      </w:r>
      <w:r>
        <w:rPr>
          <w:spacing w:val="-6"/>
        </w:rPr>
        <w:t xml:space="preserve"> </w:t>
      </w:r>
      <w:r>
        <w:t>контроля</w:t>
      </w:r>
      <w:r>
        <w:rPr>
          <w:spacing w:val="-6"/>
        </w:rPr>
        <w:t xml:space="preserve"> </w:t>
      </w:r>
      <w:r>
        <w:t xml:space="preserve">успеваемости </w:t>
      </w:r>
      <w:r>
        <w:rPr>
          <w:spacing w:val="-2"/>
        </w:rPr>
        <w:t>обучающихся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29"/>
        </w:tabs>
        <w:ind w:right="563" w:firstLine="0"/>
        <w:jc w:val="both"/>
        <w:rPr>
          <w:sz w:val="24"/>
        </w:rPr>
      </w:pPr>
      <w:r>
        <w:rPr>
          <w:sz w:val="24"/>
        </w:rPr>
        <w:t>Текущий контроль успеваемости обучающихся — это оценка степени достижения планируемых результатов общеобразовательной программы в процессе ее освоения обучающимся, в том числе:</w:t>
      </w:r>
    </w:p>
    <w:p w:rsidR="007939DC" w:rsidRDefault="00B06B75">
      <w:pPr>
        <w:pStyle w:val="a5"/>
        <w:numPr>
          <w:ilvl w:val="0"/>
          <w:numId w:val="9"/>
        </w:numPr>
        <w:tabs>
          <w:tab w:val="left" w:pos="284"/>
        </w:tabs>
        <w:spacing w:line="297" w:lineRule="exact"/>
        <w:ind w:left="284" w:hanging="282"/>
        <w:rPr>
          <w:sz w:val="24"/>
        </w:rPr>
      </w:pPr>
      <w:r>
        <w:rPr>
          <w:sz w:val="24"/>
        </w:rPr>
        <w:t>предметных</w:t>
      </w:r>
      <w:r>
        <w:rPr>
          <w:spacing w:val="-2"/>
          <w:sz w:val="24"/>
        </w:rPr>
        <w:t xml:space="preserve"> результатов,</w:t>
      </w:r>
    </w:p>
    <w:p w:rsidR="007939DC" w:rsidRDefault="00B06B75">
      <w:pPr>
        <w:pStyle w:val="a5"/>
        <w:numPr>
          <w:ilvl w:val="0"/>
          <w:numId w:val="9"/>
        </w:numPr>
        <w:tabs>
          <w:tab w:val="left" w:pos="284"/>
        </w:tabs>
        <w:spacing w:line="295" w:lineRule="exact"/>
        <w:ind w:left="284" w:hanging="282"/>
        <w:rPr>
          <w:sz w:val="24"/>
        </w:rPr>
      </w:pPr>
      <w:proofErr w:type="spellStart"/>
      <w:r>
        <w:rPr>
          <w:sz w:val="24"/>
        </w:rPr>
        <w:t>метапредметных</w:t>
      </w:r>
      <w:proofErr w:type="spellEnd"/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результатов.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50"/>
        </w:tabs>
        <w:ind w:right="564" w:firstLine="0"/>
        <w:jc w:val="both"/>
        <w:rPr>
          <w:sz w:val="24"/>
        </w:rPr>
      </w:pPr>
      <w:r>
        <w:rPr>
          <w:sz w:val="24"/>
        </w:rPr>
        <w:t>Текущий контроль включает т</w:t>
      </w:r>
      <w:r>
        <w:rPr>
          <w:sz w:val="24"/>
        </w:rPr>
        <w:t xml:space="preserve">ематическое оценивание, представляющее собой процедуру оценки уровня достижения планируемых результатов по теме. В качестве результатов текущего контроля успеваемости и промежуточной аттестации могут быть учтены результаты, полученные в иных Организациях, </w:t>
      </w:r>
      <w:r>
        <w:rPr>
          <w:sz w:val="24"/>
        </w:rPr>
        <w:t>в соответствии с порядком, определенным организацией (см. локальный акт «Порядок зачета результатов освоения обучающимися учебных предметов, курсов, дисциплин (модулей), практики, дополнительных образовательных программ в других организациях, осуществляющи</w:t>
      </w:r>
      <w:r>
        <w:rPr>
          <w:sz w:val="24"/>
        </w:rPr>
        <w:t>х образовательную деятельность»).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853"/>
        </w:tabs>
        <w:ind w:right="564" w:firstLine="0"/>
        <w:jc w:val="both"/>
        <w:rPr>
          <w:sz w:val="24"/>
        </w:rPr>
      </w:pPr>
      <w:r>
        <w:rPr>
          <w:sz w:val="24"/>
        </w:rPr>
        <w:t>Текущий</w:t>
      </w:r>
      <w:r>
        <w:rPr>
          <w:spacing w:val="-2"/>
          <w:sz w:val="24"/>
        </w:rPr>
        <w:t xml:space="preserve"> </w:t>
      </w:r>
      <w:r>
        <w:rPr>
          <w:sz w:val="24"/>
        </w:rPr>
        <w:t>контроль</w:t>
      </w:r>
      <w:r>
        <w:rPr>
          <w:spacing w:val="-1"/>
          <w:sz w:val="24"/>
        </w:rPr>
        <w:t xml:space="preserve"> </w:t>
      </w:r>
      <w:r>
        <w:rPr>
          <w:sz w:val="24"/>
        </w:rPr>
        <w:t>успеваемости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первого</w:t>
      </w:r>
      <w:r>
        <w:rPr>
          <w:spacing w:val="-4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учебного года осуществляется без балльного оценивания.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ind w:right="563" w:firstLine="0"/>
        <w:jc w:val="both"/>
        <w:rPr>
          <w:i/>
          <w:sz w:val="24"/>
        </w:rPr>
      </w:pPr>
      <w:r>
        <w:rPr>
          <w:i/>
          <w:sz w:val="24"/>
        </w:rPr>
        <w:t>В сентябре каждого учебного года в 1 классах проводится стартовая педагогическая диагностика с целью</w:t>
      </w:r>
      <w:r>
        <w:rPr>
          <w:i/>
          <w:sz w:val="24"/>
        </w:rPr>
        <w:t xml:space="preserve"> оценки готовности к обучению на данном уровне образования. Стартовая диагностика выступает как основа для оценки динамики образовательных достижений. Объектом оценки является </w:t>
      </w:r>
      <w:proofErr w:type="spellStart"/>
      <w:r>
        <w:rPr>
          <w:i/>
          <w:sz w:val="24"/>
        </w:rPr>
        <w:t>сформированность</w:t>
      </w:r>
      <w:proofErr w:type="spellEnd"/>
      <w:r>
        <w:rPr>
          <w:i/>
          <w:sz w:val="24"/>
        </w:rPr>
        <w:t xml:space="preserve"> предпосылок учебной деятельности, готовность к овладению чтение</w:t>
      </w:r>
      <w:r>
        <w:rPr>
          <w:i/>
          <w:sz w:val="24"/>
        </w:rPr>
        <w:t>м, грамотой и счётом. Результаты стартовой диагностики являются основанием для корректировки учебных программ и индивидуализации учебного процесса.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ind w:right="569" w:firstLine="0"/>
        <w:jc w:val="both"/>
        <w:rPr>
          <w:sz w:val="24"/>
        </w:rPr>
      </w:pPr>
      <w:r>
        <w:rPr>
          <w:sz w:val="24"/>
        </w:rPr>
        <w:t>В целях обеспечения текущего контроля достижения планируемых результатов обучения в 1 классе учителем провод</w:t>
      </w:r>
      <w:r>
        <w:rPr>
          <w:sz w:val="24"/>
        </w:rPr>
        <w:t>ится педагогическая диагностика по основным предметам</w:t>
      </w:r>
      <w:r>
        <w:rPr>
          <w:spacing w:val="-2"/>
          <w:sz w:val="24"/>
        </w:rPr>
        <w:t xml:space="preserve"> </w:t>
      </w:r>
      <w:r>
        <w:rPr>
          <w:sz w:val="24"/>
        </w:rPr>
        <w:t>(русский язык,</w:t>
      </w:r>
      <w:r>
        <w:rPr>
          <w:spacing w:val="-1"/>
          <w:sz w:val="24"/>
        </w:rPr>
        <w:t xml:space="preserve"> </w:t>
      </w:r>
      <w:r>
        <w:rPr>
          <w:sz w:val="24"/>
        </w:rPr>
        <w:t>математика)</w:t>
      </w:r>
      <w:r>
        <w:rPr>
          <w:spacing w:val="-2"/>
          <w:sz w:val="24"/>
        </w:rPr>
        <w:t xml:space="preserve"> </w:t>
      </w:r>
      <w:r>
        <w:rPr>
          <w:sz w:val="24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>раза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течение учебного</w:t>
      </w:r>
      <w:r>
        <w:rPr>
          <w:spacing w:val="-1"/>
          <w:sz w:val="24"/>
        </w:rPr>
        <w:t xml:space="preserve"> </w:t>
      </w:r>
      <w:r>
        <w:rPr>
          <w:sz w:val="24"/>
        </w:rPr>
        <w:t>года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итогам</w:t>
      </w:r>
      <w:r>
        <w:rPr>
          <w:spacing w:val="-4"/>
          <w:sz w:val="24"/>
        </w:rPr>
        <w:t xml:space="preserve"> </w:t>
      </w:r>
      <w:r>
        <w:rPr>
          <w:sz w:val="24"/>
        </w:rPr>
        <w:t>первого</w:t>
      </w:r>
      <w:r>
        <w:rPr>
          <w:spacing w:val="-2"/>
          <w:sz w:val="24"/>
        </w:rPr>
        <w:t xml:space="preserve"> </w:t>
      </w:r>
      <w:r>
        <w:rPr>
          <w:sz w:val="24"/>
        </w:rPr>
        <w:t>и второго полугодия (в январе, апреле).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2037"/>
        </w:tabs>
        <w:ind w:right="571" w:firstLine="0"/>
        <w:jc w:val="both"/>
        <w:rPr>
          <w:sz w:val="24"/>
        </w:rPr>
      </w:pPr>
      <w:r>
        <w:rPr>
          <w:sz w:val="24"/>
        </w:rPr>
        <w:t>Текущий контроль успеваемости во втором и последующих классах осуществляется по следующим системам оценивания:</w:t>
      </w:r>
    </w:p>
    <w:p w:rsidR="007939DC" w:rsidRDefault="00B06B75">
      <w:pPr>
        <w:pStyle w:val="a5"/>
        <w:numPr>
          <w:ilvl w:val="0"/>
          <w:numId w:val="5"/>
        </w:numPr>
        <w:tabs>
          <w:tab w:val="left" w:pos="450"/>
        </w:tabs>
        <w:spacing w:line="292" w:lineRule="exact"/>
        <w:ind w:hanging="316"/>
        <w:rPr>
          <w:sz w:val="24"/>
        </w:rPr>
      </w:pPr>
      <w:r>
        <w:rPr>
          <w:sz w:val="24"/>
        </w:rPr>
        <w:t>пятибалльная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система:</w:t>
      </w:r>
    </w:p>
    <w:p w:rsidR="007939DC" w:rsidRDefault="00B06B75">
      <w:pPr>
        <w:pStyle w:val="a3"/>
        <w:spacing w:line="274" w:lineRule="exact"/>
        <w:jc w:val="left"/>
      </w:pPr>
      <w:r>
        <w:t>«отлично»</w:t>
      </w:r>
      <w:r>
        <w:rPr>
          <w:spacing w:val="-7"/>
        </w:rPr>
        <w:t xml:space="preserve"> </w:t>
      </w:r>
      <w:r>
        <w:t>-</w:t>
      </w:r>
      <w:r>
        <w:rPr>
          <w:spacing w:val="-1"/>
        </w:rPr>
        <w:t xml:space="preserve"> </w:t>
      </w:r>
      <w:r>
        <w:rPr>
          <w:spacing w:val="-5"/>
        </w:rPr>
        <w:t>5,</w:t>
      </w:r>
    </w:p>
    <w:p w:rsidR="007939DC" w:rsidRDefault="00B06B75">
      <w:pPr>
        <w:pStyle w:val="a3"/>
        <w:jc w:val="left"/>
      </w:pPr>
      <w:r>
        <w:t>«хорошо»</w:t>
      </w:r>
      <w:r>
        <w:rPr>
          <w:spacing w:val="-5"/>
        </w:rPr>
        <w:t xml:space="preserve"> </w:t>
      </w:r>
      <w:r>
        <w:t>-</w:t>
      </w:r>
      <w:r>
        <w:rPr>
          <w:spacing w:val="-1"/>
        </w:rPr>
        <w:t xml:space="preserve"> </w:t>
      </w:r>
      <w:r>
        <w:rPr>
          <w:spacing w:val="-5"/>
        </w:rPr>
        <w:t>4,</w:t>
      </w:r>
    </w:p>
    <w:p w:rsidR="007939DC" w:rsidRDefault="00B06B75">
      <w:pPr>
        <w:pStyle w:val="a3"/>
        <w:jc w:val="left"/>
      </w:pPr>
      <w:r>
        <w:t>«удовлетворительно»</w:t>
      </w:r>
      <w:r>
        <w:rPr>
          <w:spacing w:val="-10"/>
        </w:rPr>
        <w:t xml:space="preserve"> </w:t>
      </w:r>
      <w:r>
        <w:t>-</w:t>
      </w:r>
      <w:r>
        <w:rPr>
          <w:spacing w:val="-3"/>
        </w:rPr>
        <w:t xml:space="preserve"> </w:t>
      </w:r>
      <w:r>
        <w:rPr>
          <w:spacing w:val="-5"/>
        </w:rPr>
        <w:t>3,</w:t>
      </w:r>
    </w:p>
    <w:p w:rsidR="007939DC" w:rsidRDefault="00B06B75">
      <w:pPr>
        <w:pStyle w:val="a3"/>
        <w:jc w:val="left"/>
      </w:pPr>
      <w:r>
        <w:t>«неудовлетворительно»</w:t>
      </w:r>
      <w:r>
        <w:rPr>
          <w:spacing w:val="-9"/>
        </w:rPr>
        <w:t xml:space="preserve"> </w:t>
      </w:r>
      <w:r>
        <w:t>-</w:t>
      </w:r>
      <w:r>
        <w:rPr>
          <w:spacing w:val="-4"/>
        </w:rPr>
        <w:t xml:space="preserve"> </w:t>
      </w:r>
      <w:r>
        <w:rPr>
          <w:spacing w:val="-5"/>
        </w:rPr>
        <w:t>2;</w:t>
      </w:r>
    </w:p>
    <w:p w:rsidR="007939DC" w:rsidRDefault="00B06B75">
      <w:pPr>
        <w:pStyle w:val="a5"/>
        <w:numPr>
          <w:ilvl w:val="0"/>
          <w:numId w:val="4"/>
        </w:numPr>
        <w:tabs>
          <w:tab w:val="left" w:pos="450"/>
        </w:tabs>
        <w:spacing w:before="1" w:line="237" w:lineRule="auto"/>
        <w:ind w:right="568" w:firstLine="0"/>
        <w:rPr>
          <w:sz w:val="24"/>
        </w:rPr>
      </w:pPr>
      <w:r>
        <w:rPr>
          <w:sz w:val="24"/>
        </w:rPr>
        <w:t>система «зачет», «незачет» при выставлении отметок за четверть (полугодие) и промежуточной</w:t>
      </w:r>
      <w:r>
        <w:rPr>
          <w:spacing w:val="-15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-15"/>
          <w:sz w:val="24"/>
        </w:rPr>
        <w:t xml:space="preserve"> </w:t>
      </w:r>
      <w:proofErr w:type="spellStart"/>
      <w:r>
        <w:rPr>
          <w:sz w:val="24"/>
        </w:rPr>
        <w:t>безотметочного</w:t>
      </w:r>
      <w:proofErr w:type="spellEnd"/>
      <w:r>
        <w:rPr>
          <w:spacing w:val="-15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15"/>
          <w:sz w:val="24"/>
        </w:rPr>
        <w:t xml:space="preserve"> </w:t>
      </w:r>
      <w:r>
        <w:rPr>
          <w:sz w:val="24"/>
        </w:rPr>
        <w:t>по</w:t>
      </w:r>
      <w:r>
        <w:rPr>
          <w:spacing w:val="-15"/>
          <w:sz w:val="24"/>
        </w:rPr>
        <w:t xml:space="preserve"> </w:t>
      </w:r>
      <w:r>
        <w:rPr>
          <w:sz w:val="24"/>
        </w:rPr>
        <w:t>тому</w:t>
      </w:r>
      <w:r>
        <w:rPr>
          <w:spacing w:val="-15"/>
          <w:sz w:val="24"/>
        </w:rPr>
        <w:t xml:space="preserve"> </w:t>
      </w:r>
      <w:r>
        <w:rPr>
          <w:sz w:val="24"/>
        </w:rPr>
        <w:t>или</w:t>
      </w:r>
      <w:r>
        <w:rPr>
          <w:spacing w:val="-15"/>
          <w:sz w:val="24"/>
        </w:rPr>
        <w:t xml:space="preserve"> </w:t>
      </w:r>
      <w:r>
        <w:rPr>
          <w:sz w:val="24"/>
        </w:rPr>
        <w:t>иному</w:t>
      </w:r>
      <w:r>
        <w:rPr>
          <w:spacing w:val="-15"/>
          <w:sz w:val="24"/>
        </w:rPr>
        <w:t xml:space="preserve"> </w:t>
      </w:r>
      <w:r>
        <w:rPr>
          <w:sz w:val="24"/>
        </w:rPr>
        <w:t>учебному предмету, курсу, дисциплине (модулю) общеобразовательной программы;</w:t>
      </w:r>
    </w:p>
    <w:p w:rsidR="007939DC" w:rsidRDefault="00B06B75">
      <w:pPr>
        <w:pStyle w:val="a5"/>
        <w:numPr>
          <w:ilvl w:val="0"/>
          <w:numId w:val="4"/>
        </w:numPr>
        <w:tabs>
          <w:tab w:val="left" w:pos="450"/>
        </w:tabs>
        <w:spacing w:before="8" w:line="237" w:lineRule="auto"/>
        <w:ind w:right="572" w:firstLine="0"/>
        <w:rPr>
          <w:sz w:val="24"/>
        </w:rPr>
      </w:pPr>
      <w:r>
        <w:rPr>
          <w:sz w:val="24"/>
        </w:rPr>
        <w:t>система не аттестован по б</w:t>
      </w:r>
      <w:r>
        <w:rPr>
          <w:sz w:val="24"/>
        </w:rPr>
        <w:t xml:space="preserve">олезни («н/а б»), не аттестован по пропускам («н/а п») при </w:t>
      </w:r>
      <w:r>
        <w:rPr>
          <w:sz w:val="24"/>
        </w:rPr>
        <w:lastRenderedPageBreak/>
        <w:t>выставлении отметок за четверть (полугодие) и промежуточной аттестации.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50"/>
        </w:tabs>
        <w:ind w:left="450" w:hanging="448"/>
        <w:jc w:val="both"/>
        <w:rPr>
          <w:sz w:val="24"/>
        </w:rPr>
      </w:pPr>
      <w:r>
        <w:rPr>
          <w:sz w:val="24"/>
        </w:rPr>
        <w:t>Успеваемость</w:t>
      </w:r>
      <w:r>
        <w:rPr>
          <w:spacing w:val="53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50"/>
          <w:sz w:val="24"/>
        </w:rPr>
        <w:t xml:space="preserve"> </w:t>
      </w:r>
      <w:r>
        <w:rPr>
          <w:sz w:val="24"/>
        </w:rPr>
        <w:t>занимающихся</w:t>
      </w:r>
      <w:r>
        <w:rPr>
          <w:spacing w:val="49"/>
          <w:sz w:val="24"/>
        </w:rPr>
        <w:t xml:space="preserve"> </w:t>
      </w:r>
      <w:r>
        <w:rPr>
          <w:sz w:val="24"/>
        </w:rPr>
        <w:t>по</w:t>
      </w:r>
      <w:r>
        <w:rPr>
          <w:spacing w:val="53"/>
          <w:sz w:val="24"/>
        </w:rPr>
        <w:t xml:space="preserve"> </w:t>
      </w:r>
      <w:r>
        <w:rPr>
          <w:sz w:val="24"/>
        </w:rPr>
        <w:t>индивидуальному</w:t>
      </w:r>
      <w:r>
        <w:rPr>
          <w:spacing w:val="50"/>
          <w:sz w:val="24"/>
        </w:rPr>
        <w:t xml:space="preserve"> </w:t>
      </w:r>
      <w:r>
        <w:rPr>
          <w:sz w:val="24"/>
        </w:rPr>
        <w:t>учебному</w:t>
      </w:r>
      <w:r>
        <w:rPr>
          <w:spacing w:val="48"/>
          <w:sz w:val="24"/>
        </w:rPr>
        <w:t xml:space="preserve"> </w:t>
      </w:r>
      <w:r>
        <w:rPr>
          <w:spacing w:val="-2"/>
          <w:sz w:val="24"/>
        </w:rPr>
        <w:t>плану,</w:t>
      </w:r>
    </w:p>
    <w:p w:rsidR="007939DC" w:rsidRDefault="00B06B75">
      <w:pPr>
        <w:pStyle w:val="a3"/>
        <w:tabs>
          <w:tab w:val="left" w:pos="1206"/>
          <w:tab w:val="left" w:pos="2424"/>
          <w:tab w:val="left" w:pos="3640"/>
          <w:tab w:val="left" w:pos="3954"/>
          <w:tab w:val="left" w:pos="4885"/>
          <w:tab w:val="left" w:pos="6490"/>
          <w:tab w:val="left" w:pos="7636"/>
        </w:tabs>
        <w:spacing w:before="66"/>
        <w:ind w:right="565"/>
        <w:jc w:val="left"/>
      </w:pPr>
      <w:bookmarkStart w:id="0" w:name="_GoBack"/>
      <w:bookmarkEnd w:id="0"/>
      <w:r>
        <w:rPr>
          <w:spacing w:val="-2"/>
        </w:rPr>
        <w:t>подлежит</w:t>
      </w:r>
      <w:r>
        <w:tab/>
      </w:r>
      <w:r>
        <w:rPr>
          <w:spacing w:val="-2"/>
        </w:rPr>
        <w:t>текущему</w:t>
      </w:r>
      <w:r>
        <w:tab/>
      </w:r>
      <w:r>
        <w:rPr>
          <w:spacing w:val="-2"/>
        </w:rPr>
        <w:t>контролю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учетом</w:t>
      </w:r>
      <w:r>
        <w:tab/>
      </w:r>
      <w:r>
        <w:rPr>
          <w:spacing w:val="-2"/>
        </w:rPr>
        <w:t>особенностей</w:t>
      </w:r>
      <w:r>
        <w:tab/>
      </w:r>
      <w:r>
        <w:rPr>
          <w:spacing w:val="-2"/>
        </w:rPr>
        <w:t>освоения</w:t>
      </w:r>
      <w:r>
        <w:tab/>
      </w:r>
      <w:r>
        <w:rPr>
          <w:spacing w:val="-2"/>
        </w:rPr>
        <w:t xml:space="preserve">образовательной </w:t>
      </w:r>
      <w:r>
        <w:t>программы, предусмотренных индивидуальным учебным планом.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29"/>
        </w:tabs>
        <w:ind w:right="571" w:firstLine="0"/>
        <w:rPr>
          <w:sz w:val="24"/>
        </w:rPr>
      </w:pPr>
      <w:r>
        <w:rPr>
          <w:sz w:val="24"/>
        </w:rPr>
        <w:t>Текущий</w:t>
      </w:r>
      <w:r>
        <w:rPr>
          <w:spacing w:val="40"/>
          <w:sz w:val="24"/>
        </w:rPr>
        <w:t xml:space="preserve"> </w:t>
      </w:r>
      <w:r>
        <w:rPr>
          <w:sz w:val="24"/>
        </w:rPr>
        <w:t>контроль</w:t>
      </w:r>
      <w:r>
        <w:rPr>
          <w:spacing w:val="40"/>
          <w:sz w:val="24"/>
        </w:rPr>
        <w:t xml:space="preserve"> </w:t>
      </w:r>
      <w:r>
        <w:rPr>
          <w:sz w:val="24"/>
        </w:rPr>
        <w:t>успеваемости</w:t>
      </w:r>
      <w:r>
        <w:rPr>
          <w:spacing w:val="40"/>
          <w:sz w:val="24"/>
        </w:rPr>
        <w:t xml:space="preserve"> </w:t>
      </w:r>
      <w:r>
        <w:rPr>
          <w:sz w:val="24"/>
        </w:rPr>
        <w:t>проводится</w:t>
      </w:r>
      <w:r>
        <w:rPr>
          <w:spacing w:val="40"/>
          <w:sz w:val="24"/>
        </w:rPr>
        <w:t xml:space="preserve"> </w:t>
      </w:r>
      <w:r>
        <w:rPr>
          <w:sz w:val="24"/>
        </w:rPr>
        <w:t>систематически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40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80"/>
          <w:sz w:val="24"/>
        </w:rPr>
        <w:t xml:space="preserve"> </w:t>
      </w:r>
      <w:r>
        <w:rPr>
          <w:sz w:val="24"/>
        </w:rPr>
        <w:t>периода в целях:</w:t>
      </w:r>
    </w:p>
    <w:p w:rsidR="007939DC" w:rsidRDefault="00B06B75">
      <w:pPr>
        <w:pStyle w:val="a5"/>
        <w:numPr>
          <w:ilvl w:val="0"/>
          <w:numId w:val="3"/>
        </w:numPr>
        <w:tabs>
          <w:tab w:val="left" w:pos="284"/>
          <w:tab w:val="left" w:pos="1527"/>
          <w:tab w:val="left" w:pos="2530"/>
          <w:tab w:val="left" w:pos="4052"/>
          <w:tab w:val="left" w:pos="5928"/>
          <w:tab w:val="left" w:pos="7506"/>
        </w:tabs>
        <w:spacing w:before="3"/>
        <w:ind w:right="570" w:firstLine="0"/>
        <w:jc w:val="left"/>
        <w:rPr>
          <w:sz w:val="24"/>
        </w:rPr>
      </w:pPr>
      <w:r>
        <w:rPr>
          <w:spacing w:val="-2"/>
          <w:sz w:val="24"/>
        </w:rPr>
        <w:t>контроля</w:t>
      </w:r>
      <w:r>
        <w:rPr>
          <w:sz w:val="24"/>
        </w:rPr>
        <w:tab/>
      </w:r>
      <w:r>
        <w:rPr>
          <w:spacing w:val="-2"/>
          <w:sz w:val="24"/>
        </w:rPr>
        <w:t>уровня</w:t>
      </w:r>
      <w:r>
        <w:rPr>
          <w:sz w:val="24"/>
        </w:rPr>
        <w:tab/>
      </w:r>
      <w:r>
        <w:rPr>
          <w:spacing w:val="-2"/>
          <w:sz w:val="24"/>
        </w:rPr>
        <w:t>достижения</w:t>
      </w:r>
      <w:r>
        <w:rPr>
          <w:sz w:val="24"/>
        </w:rPr>
        <w:tab/>
      </w:r>
      <w:r>
        <w:rPr>
          <w:spacing w:val="-2"/>
          <w:sz w:val="24"/>
        </w:rPr>
        <w:t>обучающимися</w:t>
      </w:r>
      <w:r>
        <w:rPr>
          <w:sz w:val="24"/>
        </w:rPr>
        <w:tab/>
      </w:r>
      <w:r>
        <w:rPr>
          <w:spacing w:val="-2"/>
          <w:sz w:val="24"/>
        </w:rPr>
        <w:t>результатов,</w:t>
      </w:r>
      <w:r>
        <w:rPr>
          <w:sz w:val="24"/>
        </w:rPr>
        <w:tab/>
      </w:r>
      <w:r>
        <w:rPr>
          <w:spacing w:val="-2"/>
          <w:sz w:val="24"/>
        </w:rPr>
        <w:t>предусмотренных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образовательной программой;</w:t>
      </w:r>
    </w:p>
    <w:p w:rsidR="007939DC" w:rsidRDefault="00B06B75">
      <w:pPr>
        <w:pStyle w:val="a5"/>
        <w:numPr>
          <w:ilvl w:val="0"/>
          <w:numId w:val="3"/>
        </w:numPr>
        <w:tabs>
          <w:tab w:val="left" w:pos="284"/>
        </w:tabs>
        <w:spacing w:before="3" w:line="237" w:lineRule="auto"/>
        <w:ind w:right="567" w:firstLine="0"/>
        <w:jc w:val="left"/>
        <w:rPr>
          <w:sz w:val="24"/>
        </w:rPr>
      </w:pPr>
      <w:r>
        <w:rPr>
          <w:sz w:val="24"/>
        </w:rPr>
        <w:t>оценки</w:t>
      </w:r>
      <w:r>
        <w:rPr>
          <w:spacing w:val="40"/>
          <w:sz w:val="24"/>
        </w:rPr>
        <w:t xml:space="preserve"> </w:t>
      </w:r>
      <w:r>
        <w:rPr>
          <w:sz w:val="24"/>
        </w:rPr>
        <w:t>соответствия</w:t>
      </w:r>
      <w:r>
        <w:rPr>
          <w:spacing w:val="40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40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40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40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требованиям </w:t>
      </w:r>
      <w:r>
        <w:rPr>
          <w:spacing w:val="-2"/>
          <w:sz w:val="24"/>
        </w:rPr>
        <w:t>ФГОС;</w:t>
      </w:r>
    </w:p>
    <w:p w:rsidR="007939DC" w:rsidRDefault="00B06B75">
      <w:pPr>
        <w:pStyle w:val="a5"/>
        <w:numPr>
          <w:ilvl w:val="0"/>
          <w:numId w:val="3"/>
        </w:numPr>
        <w:tabs>
          <w:tab w:val="left" w:pos="284"/>
        </w:tabs>
        <w:spacing w:before="5" w:line="237" w:lineRule="auto"/>
        <w:ind w:right="568" w:firstLine="0"/>
        <w:rPr>
          <w:sz w:val="24"/>
        </w:rPr>
      </w:pPr>
      <w:r>
        <w:rPr>
          <w:sz w:val="24"/>
        </w:rPr>
        <w:t>совершенствования (корректировки, выстраивания наиболее эффективным образом) образовательного процесса для достижения требуемых результатов,</w:t>
      </w:r>
    </w:p>
    <w:p w:rsidR="007939DC" w:rsidRDefault="00B06B75">
      <w:pPr>
        <w:pStyle w:val="a5"/>
        <w:numPr>
          <w:ilvl w:val="0"/>
          <w:numId w:val="3"/>
        </w:numPr>
        <w:tabs>
          <w:tab w:val="left" w:pos="284"/>
        </w:tabs>
        <w:spacing w:before="4" w:line="237" w:lineRule="auto"/>
        <w:ind w:right="572" w:firstLine="0"/>
        <w:rPr>
          <w:sz w:val="24"/>
        </w:rPr>
      </w:pPr>
      <w:r>
        <w:rPr>
          <w:sz w:val="24"/>
        </w:rPr>
        <w:t>информирования</w:t>
      </w:r>
      <w:r>
        <w:rPr>
          <w:spacing w:val="-15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5"/>
          <w:sz w:val="24"/>
        </w:rPr>
        <w:t xml:space="preserve"> </w:t>
      </w:r>
      <w:r>
        <w:rPr>
          <w:sz w:val="24"/>
        </w:rPr>
        <w:t>их</w:t>
      </w:r>
      <w:r>
        <w:rPr>
          <w:spacing w:val="-15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15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-15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-15"/>
          <w:sz w:val="24"/>
        </w:rPr>
        <w:t xml:space="preserve"> </w:t>
      </w:r>
      <w:r>
        <w:rPr>
          <w:sz w:val="24"/>
        </w:rPr>
        <w:t>о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результатах </w:t>
      </w:r>
      <w:r>
        <w:rPr>
          <w:spacing w:val="-2"/>
          <w:sz w:val="24"/>
        </w:rPr>
        <w:t>обучения.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429"/>
        </w:tabs>
        <w:ind w:right="568" w:firstLine="0"/>
        <w:jc w:val="both"/>
        <w:rPr>
          <w:sz w:val="24"/>
        </w:rPr>
      </w:pPr>
      <w:r>
        <w:rPr>
          <w:sz w:val="24"/>
        </w:rPr>
        <w:t>Количество, формы, периодичность обязательных мероприятий при проведении текущего контроля успеваемости обучающихся внутри учебных периодов определяются учителем, преподающим этот предмет, и отражаются в рабочей программе по предмету. Контрольные работы по</w:t>
      </w:r>
      <w:r>
        <w:rPr>
          <w:sz w:val="24"/>
        </w:rPr>
        <w:t xml:space="preserve"> предметам, административный контроль, внешние и внутренние мониторинги фиксируются в едином графике оценочных процедур.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853"/>
        </w:tabs>
        <w:spacing w:before="3" w:line="259" w:lineRule="auto"/>
        <w:ind w:right="565" w:firstLine="0"/>
        <w:jc w:val="both"/>
        <w:rPr>
          <w:sz w:val="24"/>
        </w:rPr>
      </w:pPr>
      <w:r>
        <w:rPr>
          <w:sz w:val="24"/>
        </w:rPr>
        <w:t xml:space="preserve">Выставление неудовлетворительных оценок на первых уроках </w:t>
      </w:r>
      <w:proofErr w:type="gramStart"/>
      <w:r>
        <w:rPr>
          <w:sz w:val="24"/>
        </w:rPr>
        <w:t>после отсутствия</w:t>
      </w:r>
      <w:proofErr w:type="gramEnd"/>
      <w:r>
        <w:rPr>
          <w:sz w:val="24"/>
        </w:rPr>
        <w:t xml:space="preserve"> обучающегося по уважительной причине недопустимо, так как это</w:t>
      </w:r>
      <w:r>
        <w:rPr>
          <w:sz w:val="24"/>
        </w:rPr>
        <w:t xml:space="preserve"> сдерживает развитие успехов в его учебно-познавательной деятельности и формирует негативное отношение к учению и учебному предмету.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853"/>
        </w:tabs>
        <w:spacing w:line="259" w:lineRule="auto"/>
        <w:ind w:right="563" w:firstLine="0"/>
        <w:jc w:val="both"/>
        <w:rPr>
          <w:sz w:val="24"/>
        </w:rPr>
      </w:pPr>
      <w:r>
        <w:rPr>
          <w:sz w:val="24"/>
        </w:rPr>
        <w:t>Административный</w:t>
      </w:r>
      <w:r>
        <w:rPr>
          <w:spacing w:val="-6"/>
          <w:sz w:val="24"/>
        </w:rPr>
        <w:t xml:space="preserve"> </w:t>
      </w:r>
      <w:r>
        <w:rPr>
          <w:sz w:val="24"/>
        </w:rPr>
        <w:t>контроль</w:t>
      </w:r>
      <w:r>
        <w:rPr>
          <w:spacing w:val="-3"/>
          <w:sz w:val="24"/>
        </w:rPr>
        <w:t xml:space="preserve"> </w:t>
      </w:r>
      <w:r>
        <w:rPr>
          <w:sz w:val="24"/>
        </w:rPr>
        <w:t>проводится</w:t>
      </w:r>
      <w:r>
        <w:rPr>
          <w:spacing w:val="-7"/>
          <w:sz w:val="24"/>
        </w:rPr>
        <w:t xml:space="preserve"> </w:t>
      </w:r>
      <w:r>
        <w:rPr>
          <w:sz w:val="24"/>
        </w:rPr>
        <w:t>во</w:t>
      </w:r>
      <w:r>
        <w:rPr>
          <w:spacing w:val="-7"/>
          <w:sz w:val="24"/>
        </w:rPr>
        <w:t xml:space="preserve"> </w:t>
      </w:r>
      <w:r>
        <w:rPr>
          <w:sz w:val="24"/>
        </w:rPr>
        <w:t>2–11</w:t>
      </w:r>
      <w:r>
        <w:rPr>
          <w:spacing w:val="-7"/>
          <w:sz w:val="24"/>
        </w:rPr>
        <w:t xml:space="preserve"> </w:t>
      </w:r>
      <w:r>
        <w:rPr>
          <w:sz w:val="24"/>
        </w:rPr>
        <w:t>классах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6"/>
          <w:sz w:val="24"/>
        </w:rPr>
        <w:t xml:space="preserve"> </w:t>
      </w:r>
      <w:r>
        <w:rPr>
          <w:sz w:val="24"/>
        </w:rPr>
        <w:t>с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планом </w:t>
      </w:r>
      <w:proofErr w:type="spellStart"/>
      <w:r>
        <w:rPr>
          <w:sz w:val="24"/>
        </w:rPr>
        <w:t>внутришкольного</w:t>
      </w:r>
      <w:proofErr w:type="spellEnd"/>
      <w:r>
        <w:rPr>
          <w:sz w:val="24"/>
        </w:rPr>
        <w:t xml:space="preserve"> мониторинга на текущий учебный</w:t>
      </w:r>
      <w:r>
        <w:rPr>
          <w:sz w:val="24"/>
        </w:rPr>
        <w:t xml:space="preserve"> год. Административный контроль может проводиться в период установленных планом </w:t>
      </w:r>
      <w:proofErr w:type="spellStart"/>
      <w:r>
        <w:rPr>
          <w:sz w:val="24"/>
        </w:rPr>
        <w:t>внутришкольного</w:t>
      </w:r>
      <w:proofErr w:type="spellEnd"/>
      <w:r>
        <w:rPr>
          <w:sz w:val="24"/>
        </w:rPr>
        <w:t xml:space="preserve"> контроля тематических проверок и во внеплановых случаях.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spacing w:before="156"/>
        <w:ind w:right="567" w:firstLine="0"/>
        <w:jc w:val="both"/>
        <w:rPr>
          <w:sz w:val="24"/>
        </w:rPr>
      </w:pPr>
      <w:r>
        <w:rPr>
          <w:sz w:val="24"/>
        </w:rPr>
        <w:t xml:space="preserve">Формы административного контроля определяются в плане </w:t>
      </w:r>
      <w:proofErr w:type="spellStart"/>
      <w:r>
        <w:rPr>
          <w:sz w:val="24"/>
        </w:rPr>
        <w:t>внутришкольного</w:t>
      </w:r>
      <w:proofErr w:type="spellEnd"/>
      <w:r>
        <w:rPr>
          <w:sz w:val="24"/>
        </w:rPr>
        <w:t xml:space="preserve"> контроля или устанавливаются прик</w:t>
      </w:r>
      <w:r>
        <w:rPr>
          <w:sz w:val="24"/>
        </w:rPr>
        <w:t xml:space="preserve">азом директора о проведении административного </w:t>
      </w:r>
      <w:r>
        <w:rPr>
          <w:spacing w:val="-2"/>
          <w:sz w:val="24"/>
        </w:rPr>
        <w:t>контроля.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ind w:right="563" w:firstLine="0"/>
        <w:jc w:val="both"/>
        <w:rPr>
          <w:sz w:val="24"/>
        </w:rPr>
      </w:pPr>
      <w:r>
        <w:rPr>
          <w:sz w:val="24"/>
        </w:rPr>
        <w:t>Тексты</w:t>
      </w:r>
      <w:r>
        <w:rPr>
          <w:spacing w:val="-15"/>
          <w:sz w:val="24"/>
        </w:rPr>
        <w:t xml:space="preserve"> </w:t>
      </w:r>
      <w:r>
        <w:rPr>
          <w:sz w:val="24"/>
        </w:rPr>
        <w:t>работ</w:t>
      </w:r>
      <w:r>
        <w:rPr>
          <w:spacing w:val="-14"/>
          <w:sz w:val="24"/>
        </w:rPr>
        <w:t xml:space="preserve"> </w:t>
      </w:r>
      <w:r>
        <w:rPr>
          <w:sz w:val="24"/>
        </w:rPr>
        <w:t>административного</w:t>
      </w:r>
      <w:r>
        <w:rPr>
          <w:spacing w:val="-14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-15"/>
          <w:sz w:val="24"/>
        </w:rPr>
        <w:t xml:space="preserve"> </w:t>
      </w:r>
      <w:r>
        <w:rPr>
          <w:sz w:val="24"/>
        </w:rPr>
        <w:t>(далее</w:t>
      </w:r>
      <w:r>
        <w:rPr>
          <w:spacing w:val="-15"/>
          <w:sz w:val="24"/>
        </w:rPr>
        <w:t xml:space="preserve"> </w:t>
      </w:r>
      <w:r>
        <w:rPr>
          <w:sz w:val="24"/>
        </w:rPr>
        <w:t>административные</w:t>
      </w:r>
      <w:r>
        <w:rPr>
          <w:spacing w:val="-15"/>
          <w:sz w:val="24"/>
        </w:rPr>
        <w:t xml:space="preserve"> </w:t>
      </w:r>
      <w:r>
        <w:rPr>
          <w:sz w:val="24"/>
        </w:rPr>
        <w:t>контрольные работы)</w:t>
      </w:r>
      <w:r>
        <w:rPr>
          <w:spacing w:val="-15"/>
          <w:sz w:val="24"/>
        </w:rPr>
        <w:t xml:space="preserve"> </w:t>
      </w:r>
      <w:r>
        <w:rPr>
          <w:sz w:val="24"/>
        </w:rPr>
        <w:t>разрабатываются</w:t>
      </w:r>
      <w:r>
        <w:rPr>
          <w:spacing w:val="-15"/>
          <w:sz w:val="24"/>
        </w:rPr>
        <w:t xml:space="preserve"> </w:t>
      </w:r>
      <w:r>
        <w:rPr>
          <w:sz w:val="24"/>
        </w:rPr>
        <w:t>администрацией</w:t>
      </w:r>
      <w:r>
        <w:rPr>
          <w:spacing w:val="-15"/>
          <w:sz w:val="24"/>
        </w:rPr>
        <w:t xml:space="preserve"> </w:t>
      </w:r>
      <w:r>
        <w:rPr>
          <w:sz w:val="24"/>
        </w:rPr>
        <w:t>совместно</w:t>
      </w:r>
      <w:r>
        <w:rPr>
          <w:spacing w:val="-15"/>
          <w:sz w:val="24"/>
        </w:rPr>
        <w:t xml:space="preserve"> </w:t>
      </w:r>
      <w:r>
        <w:rPr>
          <w:sz w:val="24"/>
        </w:rPr>
        <w:t>с</w:t>
      </w:r>
      <w:r>
        <w:rPr>
          <w:spacing w:val="-15"/>
          <w:sz w:val="24"/>
        </w:rPr>
        <w:t xml:space="preserve"> </w:t>
      </w:r>
      <w:r>
        <w:rPr>
          <w:sz w:val="24"/>
        </w:rPr>
        <w:t>руководителем</w:t>
      </w:r>
      <w:r>
        <w:rPr>
          <w:spacing w:val="-15"/>
          <w:sz w:val="24"/>
        </w:rPr>
        <w:t xml:space="preserve"> </w:t>
      </w:r>
      <w:r>
        <w:rPr>
          <w:sz w:val="24"/>
        </w:rPr>
        <w:t>ШМО</w:t>
      </w:r>
      <w:r>
        <w:rPr>
          <w:spacing w:val="-15"/>
          <w:sz w:val="24"/>
        </w:rPr>
        <w:t xml:space="preserve"> </w:t>
      </w:r>
      <w:r>
        <w:rPr>
          <w:sz w:val="24"/>
        </w:rPr>
        <w:t>по</w:t>
      </w:r>
      <w:r>
        <w:rPr>
          <w:spacing w:val="-15"/>
          <w:sz w:val="24"/>
        </w:rPr>
        <w:t xml:space="preserve"> </w:t>
      </w:r>
      <w:r>
        <w:rPr>
          <w:sz w:val="24"/>
        </w:rPr>
        <w:t>отдельным предметам в соответствии с требованиями ст</w:t>
      </w:r>
      <w:r>
        <w:rPr>
          <w:sz w:val="24"/>
        </w:rPr>
        <w:t>андарта.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ind w:right="560" w:firstLine="0"/>
        <w:jc w:val="both"/>
        <w:rPr>
          <w:sz w:val="24"/>
        </w:rPr>
      </w:pPr>
      <w:r>
        <w:rPr>
          <w:sz w:val="24"/>
        </w:rPr>
        <w:t>Административные контрольные работы могут быть заменены внешними мониторингами (при наложении сроков работ) для снижения нагрузки на обучающихся и педагогов.</w:t>
      </w:r>
      <w:r>
        <w:rPr>
          <w:spacing w:val="-15"/>
          <w:sz w:val="24"/>
        </w:rPr>
        <w:t xml:space="preserve"> </w:t>
      </w:r>
      <w:r>
        <w:rPr>
          <w:sz w:val="24"/>
        </w:rPr>
        <w:t>Указанные</w:t>
      </w:r>
      <w:r>
        <w:rPr>
          <w:spacing w:val="-15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5"/>
          <w:sz w:val="24"/>
        </w:rPr>
        <w:t xml:space="preserve"> </w:t>
      </w:r>
      <w:r>
        <w:rPr>
          <w:sz w:val="24"/>
        </w:rPr>
        <w:t>проводятся</w:t>
      </w:r>
      <w:r>
        <w:rPr>
          <w:spacing w:val="-15"/>
          <w:sz w:val="24"/>
        </w:rPr>
        <w:t xml:space="preserve"> </w:t>
      </w:r>
      <w:r>
        <w:rPr>
          <w:sz w:val="24"/>
        </w:rPr>
        <w:t>по</w:t>
      </w:r>
      <w:r>
        <w:rPr>
          <w:spacing w:val="-15"/>
          <w:sz w:val="24"/>
        </w:rPr>
        <w:t xml:space="preserve"> </w:t>
      </w:r>
      <w:r>
        <w:rPr>
          <w:sz w:val="24"/>
        </w:rPr>
        <w:t>текстам,</w:t>
      </w:r>
      <w:r>
        <w:rPr>
          <w:spacing w:val="-15"/>
          <w:sz w:val="24"/>
        </w:rPr>
        <w:t xml:space="preserve"> </w:t>
      </w:r>
      <w:r>
        <w:rPr>
          <w:sz w:val="24"/>
        </w:rPr>
        <w:t>полученным</w:t>
      </w:r>
      <w:r>
        <w:rPr>
          <w:spacing w:val="-15"/>
          <w:sz w:val="24"/>
        </w:rPr>
        <w:t xml:space="preserve"> </w:t>
      </w:r>
      <w:r>
        <w:rPr>
          <w:sz w:val="24"/>
        </w:rPr>
        <w:t>из</w:t>
      </w:r>
      <w:r>
        <w:rPr>
          <w:spacing w:val="-15"/>
          <w:sz w:val="24"/>
        </w:rPr>
        <w:t xml:space="preserve"> </w:t>
      </w:r>
      <w:r>
        <w:rPr>
          <w:sz w:val="24"/>
        </w:rPr>
        <w:t>вышестоящих</w:t>
      </w:r>
      <w:r>
        <w:rPr>
          <w:spacing w:val="-15"/>
          <w:sz w:val="24"/>
        </w:rPr>
        <w:t xml:space="preserve"> </w:t>
      </w:r>
      <w:r>
        <w:rPr>
          <w:sz w:val="24"/>
        </w:rPr>
        <w:t>органов управления образованием.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ind w:right="561" w:firstLine="0"/>
        <w:jc w:val="both"/>
        <w:rPr>
          <w:sz w:val="24"/>
        </w:rPr>
      </w:pPr>
      <w:r>
        <w:rPr>
          <w:sz w:val="24"/>
        </w:rPr>
        <w:t>Административная контрольная работа проводится учителем в соответствии с утвержденным приказом директора графиком, в присутствии ассистента, назначенного данным приказом.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ind w:right="570" w:firstLine="0"/>
        <w:jc w:val="both"/>
        <w:rPr>
          <w:sz w:val="24"/>
        </w:rPr>
      </w:pPr>
      <w:r>
        <w:rPr>
          <w:sz w:val="24"/>
        </w:rPr>
        <w:t>Итоги административных контрольных работ анализируют</w:t>
      </w:r>
      <w:r>
        <w:rPr>
          <w:sz w:val="24"/>
        </w:rPr>
        <w:t>ся на заседаниях методических объединений учителей, на административных и производственных совещаниях, учитываются при подготовке анализа работы ОО за истекший период.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853"/>
        </w:tabs>
        <w:ind w:right="562" w:firstLine="0"/>
        <w:jc w:val="both"/>
        <w:rPr>
          <w:sz w:val="24"/>
        </w:rPr>
      </w:pPr>
      <w:r>
        <w:rPr>
          <w:sz w:val="24"/>
        </w:rPr>
        <w:t>Педагогические работники доводят до родителей (законных представителей) сведения о резул</w:t>
      </w:r>
      <w:r>
        <w:rPr>
          <w:sz w:val="24"/>
        </w:rPr>
        <w:t>ьтатах текущего контроля успеваемости обучающихся посредством заполнения предусмотренных документов (электронный дневник, электронный журнал), а также по запросу родителей (законных представителей) обучающихся. Педагогические работники в рамках работы с ро</w:t>
      </w:r>
      <w:r>
        <w:rPr>
          <w:sz w:val="24"/>
        </w:rPr>
        <w:t>дителями (законными представителями) обучающихся обязаны прокомментировать результаты текущего контроля успеваемости обучающихся в устной форме.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853"/>
        </w:tabs>
        <w:spacing w:before="3" w:line="259" w:lineRule="auto"/>
        <w:ind w:right="564" w:firstLine="0"/>
        <w:jc w:val="both"/>
        <w:rPr>
          <w:sz w:val="24"/>
        </w:rPr>
      </w:pPr>
      <w:r>
        <w:rPr>
          <w:sz w:val="24"/>
        </w:rPr>
        <w:t>Общее количество оценочных процедур и периодичность их проведения отражаются в едином графике и должно соответс</w:t>
      </w:r>
      <w:r>
        <w:rPr>
          <w:sz w:val="24"/>
        </w:rPr>
        <w:t>твовать требованиям:</w:t>
      </w:r>
    </w:p>
    <w:p w:rsidR="007939DC" w:rsidRDefault="007939DC">
      <w:pPr>
        <w:pStyle w:val="a5"/>
        <w:spacing w:line="259" w:lineRule="auto"/>
        <w:rPr>
          <w:sz w:val="24"/>
        </w:rPr>
        <w:sectPr w:rsidR="007939DC">
          <w:pgSz w:w="11910" w:h="16840"/>
          <w:pgMar w:top="1040" w:right="283" w:bottom="280" w:left="1700" w:header="720" w:footer="720" w:gutter="0"/>
          <w:cols w:space="720"/>
        </w:sectPr>
      </w:pPr>
    </w:p>
    <w:p w:rsidR="007939DC" w:rsidRDefault="00B06B75">
      <w:pPr>
        <w:pStyle w:val="a3"/>
        <w:spacing w:before="68" w:line="261" w:lineRule="auto"/>
        <w:ind w:right="568"/>
      </w:pPr>
      <w:r>
        <w:lastRenderedPageBreak/>
        <w:t>3.11.1</w:t>
      </w:r>
      <w:r>
        <w:rPr>
          <w:spacing w:val="-7"/>
        </w:rPr>
        <w:t xml:space="preserve"> </w:t>
      </w:r>
      <w:r>
        <w:t>Оценочные</w:t>
      </w:r>
      <w:r>
        <w:rPr>
          <w:spacing w:val="-8"/>
        </w:rPr>
        <w:t xml:space="preserve"> </w:t>
      </w:r>
      <w:r>
        <w:t>процедуры по</w:t>
      </w:r>
      <w:r>
        <w:rPr>
          <w:spacing w:val="-9"/>
        </w:rPr>
        <w:t xml:space="preserve"> </w:t>
      </w:r>
      <w:r>
        <w:t>каждому</w:t>
      </w:r>
      <w:r>
        <w:rPr>
          <w:spacing w:val="-7"/>
        </w:rPr>
        <w:t xml:space="preserve"> </w:t>
      </w:r>
      <w:r>
        <w:t>учебному предмету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одной</w:t>
      </w:r>
      <w:r>
        <w:rPr>
          <w:spacing w:val="-8"/>
        </w:rPr>
        <w:t xml:space="preserve"> </w:t>
      </w:r>
      <w:r>
        <w:t>параллели</w:t>
      </w:r>
      <w:r>
        <w:rPr>
          <w:spacing w:val="-6"/>
        </w:rPr>
        <w:t xml:space="preserve"> </w:t>
      </w:r>
      <w:r>
        <w:t>не</w:t>
      </w:r>
      <w:r>
        <w:rPr>
          <w:spacing w:val="-8"/>
        </w:rPr>
        <w:t xml:space="preserve"> </w:t>
      </w:r>
      <w:r>
        <w:t>чаще</w:t>
      </w:r>
      <w:r>
        <w:rPr>
          <w:spacing w:val="-5"/>
        </w:rPr>
        <w:t xml:space="preserve"> </w:t>
      </w:r>
      <w:r>
        <w:t>1 раза в 2,5 недели, но не более 10% от общего количества часов по предмету,</w:t>
      </w:r>
    </w:p>
    <w:p w:rsidR="007939DC" w:rsidRDefault="00B06B75">
      <w:pPr>
        <w:pStyle w:val="a5"/>
        <w:numPr>
          <w:ilvl w:val="2"/>
          <w:numId w:val="2"/>
        </w:numPr>
        <w:tabs>
          <w:tab w:val="left" w:pos="738"/>
        </w:tabs>
        <w:spacing w:line="259" w:lineRule="auto"/>
        <w:ind w:right="568" w:firstLine="0"/>
        <w:jc w:val="both"/>
        <w:rPr>
          <w:sz w:val="24"/>
        </w:rPr>
      </w:pPr>
      <w:r>
        <w:rPr>
          <w:sz w:val="24"/>
        </w:rPr>
        <w:t>Не допустимо проводить оценочные процедуры на первом и последн</w:t>
      </w:r>
      <w:r>
        <w:rPr>
          <w:sz w:val="24"/>
        </w:rPr>
        <w:t>ем уроках, за исключением учебных предметов, по которым проводится не более 1 урока в неделю, причем этот урок является первым или последним в расписании;</w:t>
      </w:r>
    </w:p>
    <w:p w:rsidR="007939DC" w:rsidRDefault="00B06B75">
      <w:pPr>
        <w:pStyle w:val="a5"/>
        <w:numPr>
          <w:ilvl w:val="2"/>
          <w:numId w:val="2"/>
        </w:numPr>
        <w:tabs>
          <w:tab w:val="left" w:pos="722"/>
        </w:tabs>
        <w:spacing w:line="259" w:lineRule="auto"/>
        <w:ind w:right="569" w:firstLine="0"/>
        <w:jc w:val="both"/>
        <w:rPr>
          <w:sz w:val="24"/>
        </w:rPr>
      </w:pPr>
      <w:r>
        <w:rPr>
          <w:sz w:val="24"/>
        </w:rPr>
        <w:t>Не</w:t>
      </w:r>
      <w:r>
        <w:rPr>
          <w:spacing w:val="-4"/>
          <w:sz w:val="24"/>
        </w:rPr>
        <w:t xml:space="preserve"> </w:t>
      </w:r>
      <w:r>
        <w:rPr>
          <w:sz w:val="24"/>
        </w:rPr>
        <w:t>проводить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одного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-4"/>
          <w:sz w:val="24"/>
        </w:rPr>
        <w:t xml:space="preserve"> </w:t>
      </w:r>
      <w:r>
        <w:rPr>
          <w:sz w:val="24"/>
        </w:rPr>
        <w:t>более</w:t>
      </w:r>
      <w:r>
        <w:rPr>
          <w:spacing w:val="-4"/>
          <w:sz w:val="24"/>
        </w:rPr>
        <w:t xml:space="preserve"> </w:t>
      </w:r>
      <w:r>
        <w:rPr>
          <w:sz w:val="24"/>
        </w:rPr>
        <w:t>одной</w:t>
      </w:r>
      <w:r>
        <w:rPr>
          <w:spacing w:val="-3"/>
          <w:sz w:val="24"/>
        </w:rPr>
        <w:t xml:space="preserve"> </w:t>
      </w:r>
      <w:r>
        <w:rPr>
          <w:sz w:val="24"/>
        </w:rPr>
        <w:t>оценочной</w:t>
      </w:r>
      <w:r>
        <w:rPr>
          <w:spacing w:val="-3"/>
          <w:sz w:val="24"/>
        </w:rPr>
        <w:t xml:space="preserve"> </w:t>
      </w:r>
      <w:r>
        <w:rPr>
          <w:sz w:val="24"/>
        </w:rPr>
        <w:t>процедуры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в </w:t>
      </w:r>
      <w:r>
        <w:rPr>
          <w:spacing w:val="-2"/>
          <w:sz w:val="24"/>
        </w:rPr>
        <w:t>день;</w:t>
      </w:r>
    </w:p>
    <w:p w:rsidR="007939DC" w:rsidRDefault="00B06B75">
      <w:pPr>
        <w:pStyle w:val="a5"/>
        <w:numPr>
          <w:ilvl w:val="2"/>
          <w:numId w:val="2"/>
        </w:numPr>
        <w:tabs>
          <w:tab w:val="left" w:pos="726"/>
        </w:tabs>
        <w:spacing w:line="259" w:lineRule="auto"/>
        <w:ind w:right="566" w:firstLine="0"/>
        <w:jc w:val="both"/>
        <w:rPr>
          <w:sz w:val="24"/>
        </w:rPr>
      </w:pPr>
      <w:r>
        <w:rPr>
          <w:sz w:val="24"/>
        </w:rPr>
        <w:t>Исключить ситуации</w:t>
      </w:r>
      <w:r>
        <w:rPr>
          <w:spacing w:val="-1"/>
          <w:sz w:val="24"/>
        </w:rPr>
        <w:t xml:space="preserve"> </w:t>
      </w:r>
      <w:r>
        <w:rPr>
          <w:sz w:val="24"/>
        </w:rPr>
        <w:t>замещения полноценного учебного процесса</w:t>
      </w:r>
      <w:r>
        <w:rPr>
          <w:spacing w:val="-1"/>
          <w:sz w:val="24"/>
        </w:rPr>
        <w:t xml:space="preserve"> </w:t>
      </w:r>
      <w:r>
        <w:rPr>
          <w:sz w:val="24"/>
        </w:rPr>
        <w:t>в соответствии с образовательной программой многократным выполнением однотипных заданий конкретной оценочной процедуры, проведения "предварительных" контрольных или проверочных работ непосредственно перед планируем</w:t>
      </w:r>
      <w:r>
        <w:rPr>
          <w:sz w:val="24"/>
        </w:rPr>
        <w:t xml:space="preserve">ой датой проведения оценочной </w:t>
      </w:r>
      <w:r>
        <w:rPr>
          <w:spacing w:val="-2"/>
          <w:sz w:val="24"/>
        </w:rPr>
        <w:t>процедуры;</w:t>
      </w:r>
    </w:p>
    <w:p w:rsidR="007939DC" w:rsidRDefault="00B06B75">
      <w:pPr>
        <w:pStyle w:val="a5"/>
        <w:numPr>
          <w:ilvl w:val="2"/>
          <w:numId w:val="2"/>
        </w:numPr>
        <w:tabs>
          <w:tab w:val="left" w:pos="784"/>
        </w:tabs>
        <w:spacing w:line="259" w:lineRule="auto"/>
        <w:ind w:right="563" w:firstLine="0"/>
        <w:jc w:val="both"/>
        <w:rPr>
          <w:sz w:val="24"/>
        </w:rPr>
      </w:pPr>
      <w:r>
        <w:rPr>
          <w:sz w:val="24"/>
        </w:rPr>
        <w:t>при проведении оценочной процедуры учитывать необходимость реализации в рамках учебного процесса таких этапов, как проверка работ обучающихся, формирование массива результатов оценочной процедуры, анализ результатов</w:t>
      </w:r>
      <w:r>
        <w:rPr>
          <w:sz w:val="24"/>
        </w:rPr>
        <w:t xml:space="preserve"> учителем, разбор ошибок, допущенных</w:t>
      </w:r>
      <w:r>
        <w:rPr>
          <w:spacing w:val="-9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-11"/>
          <w:sz w:val="24"/>
        </w:rPr>
        <w:t xml:space="preserve"> </w:t>
      </w:r>
      <w:r>
        <w:rPr>
          <w:sz w:val="24"/>
        </w:rPr>
        <w:t>при</w:t>
      </w:r>
      <w:r>
        <w:rPr>
          <w:spacing w:val="-10"/>
          <w:sz w:val="24"/>
        </w:rPr>
        <w:t xml:space="preserve"> </w:t>
      </w:r>
      <w:r>
        <w:rPr>
          <w:sz w:val="24"/>
        </w:rPr>
        <w:t>выполнении</w:t>
      </w:r>
      <w:r>
        <w:rPr>
          <w:spacing w:val="-10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-11"/>
          <w:sz w:val="24"/>
        </w:rPr>
        <w:t xml:space="preserve"> </w:t>
      </w:r>
      <w:r>
        <w:rPr>
          <w:sz w:val="24"/>
        </w:rPr>
        <w:t>отработка</w:t>
      </w:r>
      <w:r>
        <w:rPr>
          <w:spacing w:val="-12"/>
          <w:sz w:val="24"/>
        </w:rPr>
        <w:t xml:space="preserve"> </w:t>
      </w:r>
      <w:r>
        <w:rPr>
          <w:sz w:val="24"/>
        </w:rPr>
        <w:t>выявленных</w:t>
      </w:r>
      <w:r>
        <w:rPr>
          <w:spacing w:val="-9"/>
          <w:sz w:val="24"/>
        </w:rPr>
        <w:t xml:space="preserve"> </w:t>
      </w:r>
      <w:r>
        <w:rPr>
          <w:sz w:val="24"/>
        </w:rPr>
        <w:t>проблем,</w:t>
      </w:r>
      <w:r>
        <w:rPr>
          <w:spacing w:val="-11"/>
          <w:sz w:val="24"/>
        </w:rPr>
        <w:t xml:space="preserve"> </w:t>
      </w:r>
      <w:r>
        <w:rPr>
          <w:sz w:val="24"/>
        </w:rPr>
        <w:t>при необходимости - повторение и закрепление материала.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75"/>
        </w:tabs>
        <w:spacing w:line="259" w:lineRule="auto"/>
        <w:ind w:right="570" w:firstLine="0"/>
        <w:jc w:val="both"/>
        <w:rPr>
          <w:sz w:val="24"/>
        </w:rPr>
      </w:pPr>
      <w:r>
        <w:rPr>
          <w:sz w:val="24"/>
        </w:rPr>
        <w:t>Единый график оценочных процедур формируется на полугодие и размещается на официальном сайте ОО в сети Интернет.</w:t>
      </w:r>
    </w:p>
    <w:p w:rsidR="007939DC" w:rsidRDefault="007939DC">
      <w:pPr>
        <w:pStyle w:val="a3"/>
        <w:spacing w:before="16"/>
        <w:ind w:left="0"/>
        <w:jc w:val="left"/>
      </w:pPr>
    </w:p>
    <w:p w:rsidR="007939DC" w:rsidRDefault="00B06B75">
      <w:pPr>
        <w:pStyle w:val="1"/>
        <w:numPr>
          <w:ilvl w:val="0"/>
          <w:numId w:val="10"/>
        </w:numPr>
        <w:tabs>
          <w:tab w:val="left" w:pos="4768"/>
        </w:tabs>
        <w:ind w:left="4768" w:hanging="696"/>
        <w:jc w:val="both"/>
      </w:pPr>
      <w:r>
        <w:rPr>
          <w:spacing w:val="-2"/>
        </w:rPr>
        <w:t>Портфолио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853"/>
        </w:tabs>
        <w:spacing w:before="15" w:line="259" w:lineRule="auto"/>
        <w:ind w:right="567" w:firstLine="0"/>
        <w:jc w:val="both"/>
        <w:rPr>
          <w:sz w:val="24"/>
        </w:rPr>
      </w:pPr>
      <w:r>
        <w:rPr>
          <w:sz w:val="24"/>
        </w:rPr>
        <w:t>В портфолио включаются как работы обучающегося (в том числе фотографии, видеоматериалы и т. п.), так и отзывы о этих работах (наприм</w:t>
      </w:r>
      <w:r>
        <w:rPr>
          <w:sz w:val="24"/>
        </w:rPr>
        <w:t>ер, наградные листы, дипломы, сертификаты участия, рецензии и др.).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853"/>
        </w:tabs>
        <w:spacing w:before="1" w:line="259" w:lineRule="auto"/>
        <w:ind w:right="565" w:firstLine="0"/>
        <w:jc w:val="both"/>
        <w:rPr>
          <w:sz w:val="24"/>
        </w:rPr>
      </w:pPr>
      <w:r>
        <w:rPr>
          <w:sz w:val="24"/>
        </w:rPr>
        <w:t>Отбор работ и отзывов для портфолио ведётся самим обучающимся совместно с классным руководителем и при участии семьи.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853"/>
        </w:tabs>
        <w:spacing w:line="259" w:lineRule="auto"/>
        <w:ind w:right="561" w:firstLine="0"/>
        <w:jc w:val="both"/>
        <w:rPr>
          <w:sz w:val="24"/>
        </w:rPr>
      </w:pPr>
      <w:r>
        <w:rPr>
          <w:sz w:val="24"/>
        </w:rPr>
        <w:t xml:space="preserve">Включение каких-либо материалов в портфолио </w:t>
      </w:r>
      <w:proofErr w:type="spellStart"/>
      <w:r>
        <w:rPr>
          <w:sz w:val="24"/>
        </w:rPr>
        <w:t>безсогласия</w:t>
      </w:r>
      <w:proofErr w:type="spellEnd"/>
      <w:r>
        <w:rPr>
          <w:sz w:val="24"/>
        </w:rPr>
        <w:t xml:space="preserve"> обучающегося н</w:t>
      </w:r>
      <w:r>
        <w:rPr>
          <w:sz w:val="24"/>
        </w:rPr>
        <w:t xml:space="preserve">е </w:t>
      </w:r>
      <w:r>
        <w:rPr>
          <w:spacing w:val="-2"/>
          <w:sz w:val="24"/>
        </w:rPr>
        <w:t>допускается.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853"/>
        </w:tabs>
        <w:spacing w:line="259" w:lineRule="auto"/>
        <w:ind w:right="567" w:firstLine="0"/>
        <w:jc w:val="both"/>
        <w:rPr>
          <w:sz w:val="24"/>
        </w:rPr>
      </w:pPr>
      <w:r>
        <w:rPr>
          <w:sz w:val="24"/>
        </w:rPr>
        <w:t>Портфолио в части подборки документов формируется в электронном виде в течение всех лет обучения в школе.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853"/>
        </w:tabs>
        <w:spacing w:line="259" w:lineRule="auto"/>
        <w:ind w:right="566" w:firstLine="0"/>
        <w:jc w:val="both"/>
        <w:rPr>
          <w:sz w:val="24"/>
        </w:rPr>
      </w:pPr>
      <w:r>
        <w:rPr>
          <w:sz w:val="24"/>
        </w:rPr>
        <w:t>Результаты, представленные в портфолио, используются при выработке рекомендаций</w:t>
      </w:r>
      <w:r>
        <w:rPr>
          <w:spacing w:val="-11"/>
          <w:sz w:val="24"/>
        </w:rPr>
        <w:t xml:space="preserve"> </w:t>
      </w:r>
      <w:r>
        <w:rPr>
          <w:sz w:val="24"/>
        </w:rPr>
        <w:t>по</w:t>
      </w:r>
      <w:r>
        <w:rPr>
          <w:spacing w:val="-12"/>
          <w:sz w:val="24"/>
        </w:rPr>
        <w:t xml:space="preserve"> </w:t>
      </w:r>
      <w:r>
        <w:rPr>
          <w:sz w:val="24"/>
        </w:rPr>
        <w:t>выбору</w:t>
      </w:r>
      <w:r>
        <w:rPr>
          <w:spacing w:val="-14"/>
          <w:sz w:val="24"/>
        </w:rPr>
        <w:t xml:space="preserve"> </w:t>
      </w:r>
      <w:r>
        <w:rPr>
          <w:sz w:val="24"/>
        </w:rPr>
        <w:t>индивидуальной</w:t>
      </w:r>
      <w:r>
        <w:rPr>
          <w:spacing w:val="-1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1"/>
          <w:sz w:val="24"/>
        </w:rPr>
        <w:t xml:space="preserve"> </w:t>
      </w:r>
      <w:r>
        <w:rPr>
          <w:sz w:val="24"/>
        </w:rPr>
        <w:t>траектории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могут</w:t>
      </w:r>
      <w:r>
        <w:rPr>
          <w:spacing w:val="-10"/>
          <w:sz w:val="24"/>
        </w:rPr>
        <w:t xml:space="preserve"> </w:t>
      </w:r>
      <w:r>
        <w:rPr>
          <w:sz w:val="24"/>
        </w:rPr>
        <w:t>отражаться в характеристике.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853"/>
        </w:tabs>
        <w:spacing w:line="259" w:lineRule="auto"/>
        <w:ind w:right="568" w:firstLine="0"/>
        <w:jc w:val="both"/>
        <w:rPr>
          <w:sz w:val="24"/>
        </w:rPr>
      </w:pPr>
      <w:r>
        <w:rPr>
          <w:sz w:val="24"/>
        </w:rPr>
        <w:t>С целью индивидуализации и дифференциации процесса обучения в ОО разработан локальный акт «Положение о портфолио обучающегося».</w:t>
      </w:r>
    </w:p>
    <w:p w:rsidR="007939DC" w:rsidRDefault="007939DC">
      <w:pPr>
        <w:pStyle w:val="a3"/>
        <w:spacing w:before="22"/>
        <w:ind w:left="0"/>
        <w:jc w:val="left"/>
      </w:pPr>
    </w:p>
    <w:p w:rsidR="007939DC" w:rsidRDefault="00B06B75">
      <w:pPr>
        <w:pStyle w:val="1"/>
        <w:numPr>
          <w:ilvl w:val="0"/>
          <w:numId w:val="10"/>
        </w:numPr>
        <w:tabs>
          <w:tab w:val="left" w:pos="1589"/>
        </w:tabs>
        <w:ind w:left="1589" w:hanging="707"/>
        <w:jc w:val="both"/>
      </w:pPr>
      <w:r>
        <w:t>Содержание</w:t>
      </w:r>
      <w:r>
        <w:rPr>
          <w:spacing w:val="-8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порядок</w:t>
      </w:r>
      <w:r>
        <w:rPr>
          <w:spacing w:val="-5"/>
        </w:rPr>
        <w:t xml:space="preserve"> </w:t>
      </w:r>
      <w:r>
        <w:t>проведения</w:t>
      </w:r>
      <w:r>
        <w:rPr>
          <w:spacing w:val="-4"/>
        </w:rPr>
        <w:t xml:space="preserve"> </w:t>
      </w:r>
      <w:r>
        <w:t>промежуточной</w:t>
      </w:r>
      <w:r>
        <w:rPr>
          <w:spacing w:val="-4"/>
        </w:rPr>
        <w:t xml:space="preserve"> </w:t>
      </w:r>
      <w:r>
        <w:rPr>
          <w:spacing w:val="-2"/>
        </w:rPr>
        <w:t>аттестации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spacing w:before="12"/>
        <w:ind w:right="562" w:firstLine="0"/>
        <w:jc w:val="both"/>
        <w:rPr>
          <w:i/>
          <w:sz w:val="24"/>
        </w:rPr>
      </w:pPr>
      <w:r>
        <w:rPr>
          <w:i/>
          <w:sz w:val="24"/>
        </w:rPr>
        <w:t>Промежуточную аттестацию проходят в</w:t>
      </w:r>
      <w:r>
        <w:rPr>
          <w:i/>
          <w:sz w:val="24"/>
        </w:rPr>
        <w:t>се обучающиеся, осваивающие ООП начального общего образования, основного общего образования, среднего общего образования в формах, определенных учебным планом (Промежуточная аттестация может проводиться и в форме выставления оценки (отметки) за учебный год</w:t>
      </w:r>
      <w:r>
        <w:rPr>
          <w:i/>
          <w:sz w:val="24"/>
        </w:rPr>
        <w:t>/учебный период на основании четвертных (полугодовых) оценок (отметок).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ind w:right="563" w:firstLine="0"/>
        <w:jc w:val="both"/>
        <w:rPr>
          <w:sz w:val="24"/>
        </w:rPr>
      </w:pPr>
      <w:r>
        <w:rPr>
          <w:sz w:val="24"/>
        </w:rPr>
        <w:t>Периодичность и сроки годовой промежуточной аттестации определяются годовым календарным графиком организации. Формы – учебным планом. В случае если учебным планом предусмотрена возможн</w:t>
      </w:r>
      <w:r>
        <w:rPr>
          <w:sz w:val="24"/>
        </w:rPr>
        <w:t>ость выбора форм проведения промежуточной аттестации по</w:t>
      </w:r>
      <w:r>
        <w:rPr>
          <w:spacing w:val="-15"/>
          <w:sz w:val="24"/>
        </w:rPr>
        <w:t xml:space="preserve"> </w:t>
      </w:r>
      <w:r>
        <w:rPr>
          <w:sz w:val="24"/>
        </w:rPr>
        <w:t>тому</w:t>
      </w:r>
      <w:r>
        <w:rPr>
          <w:spacing w:val="-15"/>
          <w:sz w:val="24"/>
        </w:rPr>
        <w:t xml:space="preserve"> </w:t>
      </w:r>
      <w:r>
        <w:rPr>
          <w:sz w:val="24"/>
        </w:rPr>
        <w:t>или</w:t>
      </w:r>
      <w:r>
        <w:rPr>
          <w:spacing w:val="-15"/>
          <w:sz w:val="24"/>
        </w:rPr>
        <w:t xml:space="preserve"> </w:t>
      </w:r>
      <w:r>
        <w:rPr>
          <w:sz w:val="24"/>
        </w:rPr>
        <w:t>иному</w:t>
      </w:r>
      <w:r>
        <w:rPr>
          <w:spacing w:val="-15"/>
          <w:sz w:val="24"/>
        </w:rPr>
        <w:t xml:space="preserve"> </w:t>
      </w:r>
      <w:r>
        <w:rPr>
          <w:sz w:val="24"/>
        </w:rPr>
        <w:t>учебному</w:t>
      </w:r>
      <w:r>
        <w:rPr>
          <w:spacing w:val="-15"/>
          <w:sz w:val="24"/>
        </w:rPr>
        <w:t xml:space="preserve"> </w:t>
      </w:r>
      <w:r>
        <w:rPr>
          <w:sz w:val="24"/>
        </w:rPr>
        <w:t>предмету,</w:t>
      </w:r>
      <w:r>
        <w:rPr>
          <w:spacing w:val="-15"/>
          <w:sz w:val="24"/>
        </w:rPr>
        <w:t xml:space="preserve"> </w:t>
      </w:r>
      <w:r>
        <w:rPr>
          <w:sz w:val="24"/>
        </w:rPr>
        <w:t>курсу,</w:t>
      </w:r>
      <w:r>
        <w:rPr>
          <w:spacing w:val="-15"/>
          <w:sz w:val="24"/>
        </w:rPr>
        <w:t xml:space="preserve"> </w:t>
      </w:r>
      <w:r>
        <w:rPr>
          <w:sz w:val="24"/>
        </w:rPr>
        <w:t>дисциплине</w:t>
      </w:r>
      <w:r>
        <w:rPr>
          <w:spacing w:val="-15"/>
          <w:sz w:val="24"/>
        </w:rPr>
        <w:t xml:space="preserve"> </w:t>
      </w:r>
      <w:r>
        <w:rPr>
          <w:sz w:val="24"/>
        </w:rPr>
        <w:t>(модулю)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том</w:t>
      </w:r>
      <w:r>
        <w:rPr>
          <w:spacing w:val="-15"/>
          <w:sz w:val="24"/>
        </w:rPr>
        <w:t xml:space="preserve"> </w:t>
      </w:r>
      <w:r>
        <w:rPr>
          <w:sz w:val="24"/>
        </w:rPr>
        <w:t>или</w:t>
      </w:r>
      <w:r>
        <w:rPr>
          <w:spacing w:val="-15"/>
          <w:sz w:val="24"/>
        </w:rPr>
        <w:t xml:space="preserve"> </w:t>
      </w:r>
      <w:r>
        <w:rPr>
          <w:sz w:val="24"/>
        </w:rPr>
        <w:t>ином</w:t>
      </w:r>
      <w:r>
        <w:rPr>
          <w:spacing w:val="-15"/>
          <w:sz w:val="24"/>
        </w:rPr>
        <w:t xml:space="preserve"> </w:t>
      </w:r>
      <w:r>
        <w:rPr>
          <w:sz w:val="24"/>
        </w:rPr>
        <w:t>классе, то</w:t>
      </w:r>
      <w:r>
        <w:rPr>
          <w:spacing w:val="-15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-15"/>
          <w:sz w:val="24"/>
        </w:rPr>
        <w:t xml:space="preserve"> </w:t>
      </w:r>
      <w:r>
        <w:rPr>
          <w:sz w:val="24"/>
        </w:rPr>
        <w:t>о</w:t>
      </w:r>
      <w:r>
        <w:rPr>
          <w:spacing w:val="-15"/>
          <w:sz w:val="24"/>
        </w:rPr>
        <w:t xml:space="preserve"> </w:t>
      </w:r>
      <w:r>
        <w:rPr>
          <w:sz w:val="24"/>
        </w:rPr>
        <w:t>конкретной</w:t>
      </w:r>
      <w:r>
        <w:rPr>
          <w:spacing w:val="-15"/>
          <w:sz w:val="24"/>
        </w:rPr>
        <w:t xml:space="preserve"> </w:t>
      </w:r>
      <w:r>
        <w:rPr>
          <w:sz w:val="24"/>
        </w:rPr>
        <w:t>форме</w:t>
      </w:r>
      <w:r>
        <w:rPr>
          <w:spacing w:val="-15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15"/>
          <w:sz w:val="24"/>
        </w:rPr>
        <w:t xml:space="preserve"> </w:t>
      </w:r>
      <w:r>
        <w:rPr>
          <w:sz w:val="24"/>
        </w:rPr>
        <w:t>промежуточной</w:t>
      </w:r>
      <w:r>
        <w:rPr>
          <w:spacing w:val="-15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текущем</w:t>
      </w:r>
      <w:r>
        <w:rPr>
          <w:spacing w:val="-15"/>
          <w:sz w:val="24"/>
        </w:rPr>
        <w:t xml:space="preserve"> </w:t>
      </w:r>
      <w:r>
        <w:rPr>
          <w:sz w:val="24"/>
        </w:rPr>
        <w:t>учебном году принимается на педагогическом совете.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spacing w:line="274" w:lineRule="exact"/>
        <w:ind w:left="568" w:hanging="566"/>
        <w:jc w:val="both"/>
        <w:rPr>
          <w:i/>
          <w:sz w:val="24"/>
        </w:rPr>
      </w:pPr>
      <w:proofErr w:type="gramStart"/>
      <w:r>
        <w:rPr>
          <w:sz w:val="24"/>
        </w:rPr>
        <w:t>Четвертная</w:t>
      </w:r>
      <w:r>
        <w:rPr>
          <w:spacing w:val="56"/>
          <w:w w:val="150"/>
          <w:sz w:val="24"/>
        </w:rPr>
        <w:t xml:space="preserve">  </w:t>
      </w:r>
      <w:r>
        <w:rPr>
          <w:i/>
          <w:sz w:val="24"/>
        </w:rPr>
        <w:t>промежуточная</w:t>
      </w:r>
      <w:proofErr w:type="gramEnd"/>
      <w:r>
        <w:rPr>
          <w:i/>
          <w:spacing w:val="58"/>
          <w:w w:val="150"/>
          <w:sz w:val="24"/>
        </w:rPr>
        <w:t xml:space="preserve">  </w:t>
      </w:r>
      <w:r>
        <w:rPr>
          <w:i/>
          <w:sz w:val="24"/>
        </w:rPr>
        <w:t>аттестация</w:t>
      </w:r>
      <w:r>
        <w:rPr>
          <w:i/>
          <w:spacing w:val="58"/>
          <w:w w:val="150"/>
          <w:sz w:val="24"/>
        </w:rPr>
        <w:t xml:space="preserve">  </w:t>
      </w:r>
      <w:r>
        <w:rPr>
          <w:i/>
          <w:sz w:val="24"/>
        </w:rPr>
        <w:t>представляет</w:t>
      </w:r>
      <w:r>
        <w:rPr>
          <w:i/>
          <w:spacing w:val="58"/>
          <w:w w:val="150"/>
          <w:sz w:val="24"/>
        </w:rPr>
        <w:t xml:space="preserve">  </w:t>
      </w:r>
      <w:r>
        <w:rPr>
          <w:i/>
          <w:sz w:val="24"/>
        </w:rPr>
        <w:t>собой</w:t>
      </w:r>
      <w:r>
        <w:rPr>
          <w:i/>
          <w:spacing w:val="59"/>
          <w:w w:val="150"/>
          <w:sz w:val="24"/>
        </w:rPr>
        <w:t xml:space="preserve">  </w:t>
      </w:r>
      <w:r>
        <w:rPr>
          <w:i/>
          <w:spacing w:val="-2"/>
          <w:sz w:val="24"/>
        </w:rPr>
        <w:t>процедуру</w:t>
      </w:r>
    </w:p>
    <w:p w:rsidR="007939DC" w:rsidRDefault="007939DC">
      <w:pPr>
        <w:pStyle w:val="a5"/>
        <w:spacing w:line="274" w:lineRule="exact"/>
        <w:rPr>
          <w:i/>
          <w:sz w:val="24"/>
        </w:rPr>
        <w:sectPr w:rsidR="007939DC">
          <w:pgSz w:w="11910" w:h="16840"/>
          <w:pgMar w:top="1040" w:right="283" w:bottom="280" w:left="1700" w:header="720" w:footer="720" w:gutter="0"/>
          <w:cols w:space="720"/>
        </w:sectPr>
      </w:pPr>
    </w:p>
    <w:p w:rsidR="007939DC" w:rsidRDefault="00B06B75">
      <w:pPr>
        <w:spacing w:before="66"/>
        <w:ind w:left="2" w:right="563"/>
        <w:jc w:val="both"/>
        <w:rPr>
          <w:i/>
          <w:sz w:val="24"/>
        </w:rPr>
      </w:pPr>
      <w:r>
        <w:rPr>
          <w:i/>
          <w:sz w:val="24"/>
        </w:rPr>
        <w:lastRenderedPageBreak/>
        <w:t xml:space="preserve">аттестации обучающихся, которая начиная со второго класса проводится в конце каждой четверти (или полугодия) по каждому изучаемому предмету на основе результатов накопленной оценки и результатов выполнения тематических проверочных </w:t>
      </w:r>
      <w:r>
        <w:rPr>
          <w:i/>
          <w:spacing w:val="-2"/>
          <w:sz w:val="24"/>
        </w:rPr>
        <w:t>работ.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568"/>
        </w:tabs>
        <w:spacing w:before="1"/>
        <w:ind w:right="563" w:firstLine="0"/>
        <w:jc w:val="both"/>
        <w:rPr>
          <w:sz w:val="24"/>
        </w:rPr>
      </w:pPr>
      <w:r>
        <w:rPr>
          <w:sz w:val="24"/>
        </w:rPr>
        <w:t>Соответствующие оц</w:t>
      </w:r>
      <w:r>
        <w:rPr>
          <w:sz w:val="24"/>
        </w:rPr>
        <w:t>енки (отметки) выставляются в течение трех последних дней учебного</w:t>
      </w:r>
      <w:r>
        <w:rPr>
          <w:spacing w:val="-8"/>
          <w:sz w:val="24"/>
        </w:rPr>
        <w:t xml:space="preserve"> </w:t>
      </w:r>
      <w:r>
        <w:rPr>
          <w:sz w:val="24"/>
        </w:rPr>
        <w:t>периода:</w:t>
      </w:r>
      <w:r>
        <w:rPr>
          <w:spacing w:val="-8"/>
          <w:sz w:val="24"/>
        </w:rPr>
        <w:t xml:space="preserve"> </w:t>
      </w:r>
      <w:r>
        <w:rPr>
          <w:sz w:val="24"/>
        </w:rPr>
        <w:t>во</w:t>
      </w:r>
      <w:r>
        <w:rPr>
          <w:spacing w:val="-9"/>
          <w:sz w:val="24"/>
        </w:rPr>
        <w:t xml:space="preserve"> </w:t>
      </w:r>
      <w:r>
        <w:rPr>
          <w:sz w:val="24"/>
        </w:rPr>
        <w:t>2-9</w:t>
      </w:r>
      <w:r>
        <w:rPr>
          <w:spacing w:val="-8"/>
          <w:sz w:val="24"/>
        </w:rPr>
        <w:t xml:space="preserve"> </w:t>
      </w:r>
      <w:r>
        <w:rPr>
          <w:sz w:val="24"/>
        </w:rPr>
        <w:t>классах</w:t>
      </w:r>
      <w:r>
        <w:rPr>
          <w:spacing w:val="-6"/>
          <w:sz w:val="24"/>
        </w:rPr>
        <w:t xml:space="preserve"> </w:t>
      </w:r>
      <w:r>
        <w:rPr>
          <w:sz w:val="24"/>
        </w:rPr>
        <w:t>-</w:t>
      </w:r>
      <w:r>
        <w:rPr>
          <w:spacing w:val="-9"/>
          <w:sz w:val="24"/>
        </w:rPr>
        <w:t xml:space="preserve"> </w:t>
      </w:r>
      <w:r>
        <w:rPr>
          <w:sz w:val="24"/>
        </w:rPr>
        <w:t>четверти,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10-11</w:t>
      </w:r>
      <w:r>
        <w:rPr>
          <w:spacing w:val="-8"/>
          <w:sz w:val="24"/>
        </w:rPr>
        <w:t xml:space="preserve"> </w:t>
      </w:r>
      <w:r>
        <w:rPr>
          <w:sz w:val="24"/>
        </w:rPr>
        <w:t>классах</w:t>
      </w:r>
      <w:r>
        <w:rPr>
          <w:spacing w:val="-6"/>
          <w:sz w:val="24"/>
        </w:rPr>
        <w:t xml:space="preserve"> </w:t>
      </w:r>
      <w:r>
        <w:rPr>
          <w:sz w:val="24"/>
        </w:rPr>
        <w:t>-</w:t>
      </w:r>
      <w:r>
        <w:rPr>
          <w:spacing w:val="-9"/>
          <w:sz w:val="24"/>
        </w:rPr>
        <w:t xml:space="preserve"> </w:t>
      </w:r>
      <w:r>
        <w:rPr>
          <w:sz w:val="24"/>
        </w:rPr>
        <w:t>полугодия,</w:t>
      </w:r>
      <w:r>
        <w:rPr>
          <w:spacing w:val="-8"/>
          <w:sz w:val="24"/>
        </w:rPr>
        <w:t xml:space="preserve"> </w:t>
      </w:r>
      <w:r>
        <w:rPr>
          <w:sz w:val="24"/>
        </w:rPr>
        <w:t>но</w:t>
      </w:r>
      <w:r>
        <w:rPr>
          <w:spacing w:val="-8"/>
          <w:sz w:val="24"/>
        </w:rPr>
        <w:t xml:space="preserve"> </w:t>
      </w:r>
      <w:r>
        <w:rPr>
          <w:sz w:val="24"/>
        </w:rPr>
        <w:t>не</w:t>
      </w:r>
      <w:r>
        <w:rPr>
          <w:spacing w:val="-9"/>
          <w:sz w:val="24"/>
        </w:rPr>
        <w:t xml:space="preserve"> </w:t>
      </w:r>
      <w:r>
        <w:rPr>
          <w:sz w:val="24"/>
        </w:rPr>
        <w:t>позднее</w:t>
      </w:r>
      <w:r>
        <w:rPr>
          <w:spacing w:val="-9"/>
          <w:sz w:val="24"/>
        </w:rPr>
        <w:t xml:space="preserve"> </w:t>
      </w:r>
      <w:r>
        <w:rPr>
          <w:sz w:val="24"/>
        </w:rPr>
        <w:t>дня его окончания.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ind w:right="562" w:firstLine="0"/>
        <w:jc w:val="both"/>
        <w:rPr>
          <w:sz w:val="24"/>
        </w:rPr>
      </w:pPr>
      <w:r>
        <w:rPr>
          <w:sz w:val="24"/>
        </w:rPr>
        <w:t>До</w:t>
      </w:r>
      <w:r>
        <w:rPr>
          <w:spacing w:val="-4"/>
          <w:sz w:val="24"/>
        </w:rPr>
        <w:t xml:space="preserve"> </w:t>
      </w:r>
      <w:r>
        <w:rPr>
          <w:sz w:val="24"/>
        </w:rPr>
        <w:t>начала</w:t>
      </w:r>
      <w:r>
        <w:rPr>
          <w:spacing w:val="-3"/>
          <w:sz w:val="24"/>
        </w:rPr>
        <w:t xml:space="preserve"> </w:t>
      </w:r>
      <w:r>
        <w:rPr>
          <w:sz w:val="24"/>
        </w:rPr>
        <w:t>выставления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оценок</w:t>
      </w:r>
      <w:r>
        <w:rPr>
          <w:spacing w:val="-4"/>
          <w:sz w:val="24"/>
        </w:rPr>
        <w:t xml:space="preserve"> </w:t>
      </w:r>
      <w:r>
        <w:rPr>
          <w:sz w:val="24"/>
        </w:rPr>
        <w:t>(отметок)</w:t>
      </w:r>
      <w:r>
        <w:rPr>
          <w:spacing w:val="-4"/>
          <w:sz w:val="24"/>
        </w:rPr>
        <w:t xml:space="preserve"> </w:t>
      </w:r>
      <w:r>
        <w:rPr>
          <w:sz w:val="24"/>
        </w:rPr>
        <w:t>за</w:t>
      </w:r>
      <w:r>
        <w:rPr>
          <w:spacing w:val="-3"/>
          <w:sz w:val="24"/>
        </w:rPr>
        <w:t xml:space="preserve"> </w:t>
      </w:r>
      <w:r>
        <w:rPr>
          <w:sz w:val="24"/>
        </w:rPr>
        <w:t>учебный</w:t>
      </w:r>
      <w:r>
        <w:rPr>
          <w:spacing w:val="-4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-4"/>
          <w:sz w:val="24"/>
        </w:rPr>
        <w:t xml:space="preserve"> </w:t>
      </w:r>
      <w:r>
        <w:rPr>
          <w:sz w:val="24"/>
        </w:rPr>
        <w:t>(четверть,</w:t>
      </w:r>
      <w:r>
        <w:rPr>
          <w:spacing w:val="-6"/>
          <w:sz w:val="24"/>
        </w:rPr>
        <w:t xml:space="preserve"> </w:t>
      </w:r>
      <w:r>
        <w:rPr>
          <w:sz w:val="24"/>
        </w:rPr>
        <w:t>полугодие) обучающемуся должна быть предоставлена возможность отработки (выполнения работы над ошибками, выполнение дополнительного задания и т.п.) неудовлетворительных результатов текущего контроля успеваемости обучающегося с фиксацией данного факта в эле</w:t>
      </w:r>
      <w:r>
        <w:rPr>
          <w:sz w:val="24"/>
        </w:rPr>
        <w:t>ктронном журнале.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ind w:right="564" w:firstLine="0"/>
        <w:jc w:val="both"/>
        <w:rPr>
          <w:sz w:val="24"/>
        </w:rPr>
      </w:pPr>
      <w:r>
        <w:rPr>
          <w:sz w:val="24"/>
        </w:rPr>
        <w:t xml:space="preserve">Оценки обучающихся за период (четверть, полугодие) должны быть выставлены обоснованно и </w:t>
      </w:r>
      <w:proofErr w:type="gramStart"/>
      <w:r>
        <w:rPr>
          <w:sz w:val="24"/>
        </w:rPr>
        <w:t>объективно на основе среднего балла</w:t>
      </w:r>
      <w:proofErr w:type="gramEnd"/>
      <w:r>
        <w:rPr>
          <w:sz w:val="24"/>
        </w:rPr>
        <w:t xml:space="preserve"> обучающегося за данный период.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ind w:right="567" w:firstLine="0"/>
        <w:jc w:val="both"/>
        <w:rPr>
          <w:sz w:val="24"/>
        </w:rPr>
      </w:pPr>
      <w:r>
        <w:rPr>
          <w:sz w:val="24"/>
        </w:rPr>
        <w:t>Выставление оценок за четверть (полугодие) производится в соответствии со средней о</w:t>
      </w:r>
      <w:r>
        <w:rPr>
          <w:sz w:val="24"/>
        </w:rPr>
        <w:t>ценкой за период, отображаемой в электронном журнале, следующим образом:</w:t>
      </w:r>
    </w:p>
    <w:p w:rsidR="007939DC" w:rsidRDefault="00B06B75">
      <w:pPr>
        <w:pStyle w:val="a5"/>
        <w:numPr>
          <w:ilvl w:val="3"/>
          <w:numId w:val="10"/>
        </w:numPr>
        <w:tabs>
          <w:tab w:val="left" w:pos="853"/>
        </w:tabs>
        <w:spacing w:before="2"/>
        <w:ind w:left="853" w:hanging="851"/>
        <w:rPr>
          <w:sz w:val="24"/>
        </w:rPr>
      </w:pP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средней</w:t>
      </w:r>
      <w:r>
        <w:rPr>
          <w:spacing w:val="-1"/>
          <w:sz w:val="24"/>
        </w:rPr>
        <w:t xml:space="preserve"> </w:t>
      </w:r>
      <w:r>
        <w:rPr>
          <w:sz w:val="24"/>
        </w:rPr>
        <w:t>оценке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6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4,60</w:t>
      </w:r>
      <w:r>
        <w:rPr>
          <w:spacing w:val="-2"/>
          <w:sz w:val="24"/>
        </w:rPr>
        <w:t xml:space="preserve"> </w:t>
      </w:r>
      <w:r>
        <w:rPr>
          <w:sz w:val="24"/>
        </w:rPr>
        <w:t>до</w:t>
      </w:r>
      <w:r>
        <w:rPr>
          <w:spacing w:val="-1"/>
          <w:sz w:val="24"/>
        </w:rPr>
        <w:t xml:space="preserve"> </w:t>
      </w:r>
      <w:r>
        <w:rPr>
          <w:sz w:val="24"/>
        </w:rPr>
        <w:t>5,00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выставляется</w:t>
      </w:r>
      <w:r>
        <w:rPr>
          <w:spacing w:val="-1"/>
          <w:sz w:val="24"/>
        </w:rPr>
        <w:t xml:space="preserve"> </w:t>
      </w:r>
      <w:r>
        <w:rPr>
          <w:sz w:val="24"/>
        </w:rPr>
        <w:t>оценка</w:t>
      </w:r>
      <w:r>
        <w:rPr>
          <w:spacing w:val="2"/>
          <w:sz w:val="24"/>
        </w:rPr>
        <w:t xml:space="preserve"> </w:t>
      </w:r>
      <w:r>
        <w:rPr>
          <w:spacing w:val="-4"/>
          <w:sz w:val="24"/>
        </w:rPr>
        <w:t>«5»,</w:t>
      </w:r>
    </w:p>
    <w:p w:rsidR="007939DC" w:rsidRDefault="00B06B75">
      <w:pPr>
        <w:pStyle w:val="a5"/>
        <w:numPr>
          <w:ilvl w:val="3"/>
          <w:numId w:val="10"/>
        </w:numPr>
        <w:tabs>
          <w:tab w:val="left" w:pos="853"/>
        </w:tabs>
        <w:spacing w:before="2" w:line="293" w:lineRule="exact"/>
        <w:ind w:left="853" w:hanging="851"/>
        <w:jc w:val="left"/>
        <w:rPr>
          <w:sz w:val="24"/>
        </w:rPr>
      </w:pP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средней</w:t>
      </w:r>
      <w:r>
        <w:rPr>
          <w:spacing w:val="-1"/>
          <w:sz w:val="24"/>
        </w:rPr>
        <w:t xml:space="preserve"> </w:t>
      </w:r>
      <w:r>
        <w:rPr>
          <w:sz w:val="24"/>
        </w:rPr>
        <w:t>оценке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6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3,60</w:t>
      </w:r>
      <w:r>
        <w:rPr>
          <w:spacing w:val="-2"/>
          <w:sz w:val="24"/>
        </w:rPr>
        <w:t xml:space="preserve"> </w:t>
      </w:r>
      <w:r>
        <w:rPr>
          <w:sz w:val="24"/>
        </w:rPr>
        <w:t>до</w:t>
      </w:r>
      <w:r>
        <w:rPr>
          <w:spacing w:val="-1"/>
          <w:sz w:val="24"/>
        </w:rPr>
        <w:t xml:space="preserve"> </w:t>
      </w:r>
      <w:r>
        <w:rPr>
          <w:sz w:val="24"/>
        </w:rPr>
        <w:t>4,59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выставляется</w:t>
      </w:r>
      <w:r>
        <w:rPr>
          <w:spacing w:val="-1"/>
          <w:sz w:val="24"/>
        </w:rPr>
        <w:t xml:space="preserve"> </w:t>
      </w:r>
      <w:r>
        <w:rPr>
          <w:sz w:val="24"/>
        </w:rPr>
        <w:t>оценка</w:t>
      </w:r>
      <w:r>
        <w:rPr>
          <w:spacing w:val="2"/>
          <w:sz w:val="24"/>
        </w:rPr>
        <w:t xml:space="preserve"> </w:t>
      </w:r>
      <w:r>
        <w:rPr>
          <w:spacing w:val="-4"/>
          <w:sz w:val="24"/>
        </w:rPr>
        <w:t>«4»,</w:t>
      </w:r>
    </w:p>
    <w:p w:rsidR="007939DC" w:rsidRDefault="00B06B75">
      <w:pPr>
        <w:pStyle w:val="a5"/>
        <w:numPr>
          <w:ilvl w:val="3"/>
          <w:numId w:val="10"/>
        </w:numPr>
        <w:tabs>
          <w:tab w:val="left" w:pos="853"/>
        </w:tabs>
        <w:spacing w:line="293" w:lineRule="exact"/>
        <w:ind w:left="853" w:hanging="851"/>
        <w:jc w:val="left"/>
        <w:rPr>
          <w:sz w:val="24"/>
        </w:rPr>
      </w:pP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средней</w:t>
      </w:r>
      <w:r>
        <w:rPr>
          <w:spacing w:val="-1"/>
          <w:sz w:val="24"/>
        </w:rPr>
        <w:t xml:space="preserve"> </w:t>
      </w:r>
      <w:r>
        <w:rPr>
          <w:sz w:val="24"/>
        </w:rPr>
        <w:t>оценке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6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2,60</w:t>
      </w:r>
      <w:r>
        <w:rPr>
          <w:spacing w:val="-2"/>
          <w:sz w:val="24"/>
        </w:rPr>
        <w:t xml:space="preserve"> </w:t>
      </w:r>
      <w:r>
        <w:rPr>
          <w:sz w:val="24"/>
        </w:rPr>
        <w:t>до</w:t>
      </w:r>
      <w:r>
        <w:rPr>
          <w:spacing w:val="-1"/>
          <w:sz w:val="24"/>
        </w:rPr>
        <w:t xml:space="preserve"> </w:t>
      </w:r>
      <w:r>
        <w:rPr>
          <w:sz w:val="24"/>
        </w:rPr>
        <w:t>3,59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выставляется</w:t>
      </w:r>
      <w:r>
        <w:rPr>
          <w:spacing w:val="-1"/>
          <w:sz w:val="24"/>
        </w:rPr>
        <w:t xml:space="preserve"> </w:t>
      </w:r>
      <w:r>
        <w:rPr>
          <w:sz w:val="24"/>
        </w:rPr>
        <w:t>оценка</w:t>
      </w:r>
      <w:r>
        <w:rPr>
          <w:spacing w:val="2"/>
          <w:sz w:val="24"/>
        </w:rPr>
        <w:t xml:space="preserve"> </w:t>
      </w:r>
      <w:r>
        <w:rPr>
          <w:spacing w:val="-4"/>
          <w:sz w:val="24"/>
        </w:rPr>
        <w:t>«3»,</w:t>
      </w:r>
    </w:p>
    <w:p w:rsidR="007939DC" w:rsidRDefault="00B06B75">
      <w:pPr>
        <w:pStyle w:val="a5"/>
        <w:numPr>
          <w:ilvl w:val="3"/>
          <w:numId w:val="10"/>
        </w:numPr>
        <w:tabs>
          <w:tab w:val="left" w:pos="853"/>
        </w:tabs>
        <w:spacing w:line="293" w:lineRule="exact"/>
        <w:ind w:left="853" w:hanging="851"/>
        <w:jc w:val="left"/>
        <w:rPr>
          <w:sz w:val="24"/>
        </w:rPr>
      </w:pPr>
      <w:r>
        <w:rPr>
          <w:sz w:val="24"/>
        </w:rPr>
        <w:t>При</w:t>
      </w:r>
      <w:r>
        <w:rPr>
          <w:spacing w:val="-4"/>
          <w:sz w:val="24"/>
        </w:rPr>
        <w:t xml:space="preserve"> </w:t>
      </w:r>
      <w:r>
        <w:rPr>
          <w:sz w:val="24"/>
        </w:rPr>
        <w:t>средней</w:t>
      </w:r>
      <w:r>
        <w:rPr>
          <w:spacing w:val="-2"/>
          <w:sz w:val="24"/>
        </w:rPr>
        <w:t xml:space="preserve"> </w:t>
      </w:r>
      <w:r>
        <w:rPr>
          <w:sz w:val="24"/>
        </w:rPr>
        <w:t>оценке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6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2</w:t>
      </w:r>
      <w:r>
        <w:rPr>
          <w:spacing w:val="1"/>
          <w:sz w:val="24"/>
        </w:rPr>
        <w:t xml:space="preserve"> </w:t>
      </w:r>
      <w:r>
        <w:rPr>
          <w:sz w:val="24"/>
        </w:rPr>
        <w:t>до</w:t>
      </w:r>
      <w:r>
        <w:rPr>
          <w:spacing w:val="-2"/>
          <w:sz w:val="24"/>
        </w:rPr>
        <w:t xml:space="preserve"> </w:t>
      </w:r>
      <w:r>
        <w:rPr>
          <w:sz w:val="24"/>
        </w:rPr>
        <w:t>2,59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выставляется</w:t>
      </w:r>
      <w:r>
        <w:rPr>
          <w:spacing w:val="-2"/>
          <w:sz w:val="24"/>
        </w:rPr>
        <w:t xml:space="preserve"> </w:t>
      </w:r>
      <w:r>
        <w:rPr>
          <w:sz w:val="24"/>
        </w:rPr>
        <w:t>оценка</w:t>
      </w:r>
      <w:r>
        <w:rPr>
          <w:spacing w:val="2"/>
          <w:sz w:val="24"/>
        </w:rPr>
        <w:t xml:space="preserve"> </w:t>
      </w:r>
      <w:r>
        <w:rPr>
          <w:spacing w:val="-4"/>
          <w:sz w:val="24"/>
        </w:rPr>
        <w:t>«2».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spacing w:before="272"/>
        <w:ind w:right="567" w:firstLine="0"/>
        <w:jc w:val="both"/>
        <w:rPr>
          <w:sz w:val="24"/>
        </w:rPr>
      </w:pPr>
      <w:r>
        <w:rPr>
          <w:sz w:val="24"/>
        </w:rPr>
        <w:t>Для объективной аттестации обучающихся за четверть и полугодие необходимо наличие не менее трех оценок с обязательным учетом качества знаний обучающихся по письменным проверочным, лабораторным и/или практическим работам.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spacing w:before="1"/>
        <w:ind w:right="563" w:firstLine="0"/>
        <w:jc w:val="both"/>
        <w:rPr>
          <w:sz w:val="24"/>
        </w:rPr>
      </w:pPr>
      <w:r>
        <w:rPr>
          <w:sz w:val="24"/>
        </w:rPr>
        <w:t>Отметки за четверть (полугодие) «</w:t>
      </w:r>
      <w:proofErr w:type="spellStart"/>
      <w:r>
        <w:rPr>
          <w:sz w:val="24"/>
        </w:rPr>
        <w:t>ос</w:t>
      </w:r>
      <w:r>
        <w:rPr>
          <w:sz w:val="24"/>
        </w:rPr>
        <w:t>в</w:t>
      </w:r>
      <w:proofErr w:type="spellEnd"/>
      <w:r>
        <w:rPr>
          <w:sz w:val="24"/>
        </w:rPr>
        <w:t>» и «н/а» (не аттестован по болезни и по пропускам соответственно) могут быть выставлены только в случае отсутствия трех текущих оценок и пропуска обучающимся более 50% учебного времени.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ind w:right="565" w:firstLine="0"/>
        <w:jc w:val="both"/>
        <w:rPr>
          <w:sz w:val="24"/>
        </w:rPr>
      </w:pP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-7"/>
          <w:sz w:val="24"/>
        </w:rPr>
        <w:t xml:space="preserve"> </w:t>
      </w:r>
      <w:r>
        <w:rPr>
          <w:sz w:val="24"/>
        </w:rPr>
        <w:t>недостаточности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оснований</w:t>
      </w:r>
      <w:r>
        <w:rPr>
          <w:spacing w:val="-7"/>
          <w:sz w:val="24"/>
        </w:rPr>
        <w:t xml:space="preserve"> </w:t>
      </w:r>
      <w:r>
        <w:rPr>
          <w:sz w:val="24"/>
        </w:rPr>
        <w:t>для</w:t>
      </w:r>
      <w:r>
        <w:rPr>
          <w:spacing w:val="-7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7"/>
          <w:sz w:val="24"/>
        </w:rPr>
        <w:t xml:space="preserve"> </w:t>
      </w:r>
      <w:r>
        <w:rPr>
          <w:sz w:val="24"/>
        </w:rPr>
        <w:t>вследствие</w:t>
      </w:r>
      <w:r>
        <w:rPr>
          <w:spacing w:val="-8"/>
          <w:sz w:val="24"/>
        </w:rPr>
        <w:t xml:space="preserve"> </w:t>
      </w:r>
      <w:r>
        <w:rPr>
          <w:sz w:val="24"/>
        </w:rPr>
        <w:t>пропуск</w:t>
      </w:r>
      <w:r>
        <w:rPr>
          <w:sz w:val="24"/>
        </w:rPr>
        <w:t>ов</w:t>
      </w:r>
      <w:r>
        <w:rPr>
          <w:spacing w:val="-4"/>
          <w:sz w:val="24"/>
        </w:rPr>
        <w:t xml:space="preserve"> </w:t>
      </w:r>
      <w:r>
        <w:rPr>
          <w:sz w:val="24"/>
        </w:rPr>
        <w:t>уроков по</w:t>
      </w:r>
      <w:r>
        <w:rPr>
          <w:spacing w:val="-1"/>
          <w:sz w:val="24"/>
        </w:rPr>
        <w:t xml:space="preserve"> </w:t>
      </w:r>
      <w:r>
        <w:rPr>
          <w:sz w:val="24"/>
        </w:rPr>
        <w:t>болезни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-1"/>
          <w:sz w:val="24"/>
        </w:rPr>
        <w:t xml:space="preserve"> </w:t>
      </w:r>
      <w:r>
        <w:rPr>
          <w:sz w:val="24"/>
        </w:rPr>
        <w:t>считается</w:t>
      </w:r>
      <w:r>
        <w:rPr>
          <w:spacing w:val="-2"/>
          <w:sz w:val="24"/>
        </w:rPr>
        <w:t xml:space="preserve"> </w:t>
      </w:r>
      <w:r>
        <w:rPr>
          <w:sz w:val="24"/>
        </w:rPr>
        <w:t>не</w:t>
      </w:r>
      <w:r>
        <w:rPr>
          <w:spacing w:val="-2"/>
          <w:sz w:val="24"/>
        </w:rPr>
        <w:t xml:space="preserve"> </w:t>
      </w:r>
      <w:r>
        <w:rPr>
          <w:sz w:val="24"/>
        </w:rPr>
        <w:t>аттестованным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болезни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электронный</w:t>
      </w:r>
      <w:r>
        <w:rPr>
          <w:spacing w:val="-1"/>
          <w:sz w:val="24"/>
        </w:rPr>
        <w:t xml:space="preserve"> </w:t>
      </w:r>
      <w:r>
        <w:rPr>
          <w:sz w:val="24"/>
        </w:rPr>
        <w:t>журнал выставляется «</w:t>
      </w:r>
      <w:proofErr w:type="spellStart"/>
      <w:r>
        <w:rPr>
          <w:sz w:val="24"/>
        </w:rPr>
        <w:t>осв</w:t>
      </w:r>
      <w:proofErr w:type="spellEnd"/>
      <w:r>
        <w:rPr>
          <w:sz w:val="24"/>
        </w:rPr>
        <w:t>».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ind w:right="571" w:firstLine="0"/>
        <w:jc w:val="both"/>
        <w:rPr>
          <w:sz w:val="24"/>
        </w:rPr>
      </w:pP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-7"/>
          <w:sz w:val="24"/>
        </w:rPr>
        <w:t xml:space="preserve"> </w:t>
      </w:r>
      <w:r>
        <w:rPr>
          <w:sz w:val="24"/>
        </w:rPr>
        <w:t>недостаточности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оснований</w:t>
      </w:r>
      <w:r>
        <w:rPr>
          <w:spacing w:val="-7"/>
          <w:sz w:val="24"/>
        </w:rPr>
        <w:t xml:space="preserve"> </w:t>
      </w:r>
      <w:r>
        <w:rPr>
          <w:sz w:val="24"/>
        </w:rPr>
        <w:t>для</w:t>
      </w:r>
      <w:r>
        <w:rPr>
          <w:spacing w:val="-7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7"/>
          <w:sz w:val="24"/>
        </w:rPr>
        <w:t xml:space="preserve"> </w:t>
      </w:r>
      <w:r>
        <w:rPr>
          <w:sz w:val="24"/>
        </w:rPr>
        <w:t>вследствие</w:t>
      </w:r>
      <w:r>
        <w:rPr>
          <w:spacing w:val="-9"/>
          <w:sz w:val="24"/>
        </w:rPr>
        <w:t xml:space="preserve"> </w:t>
      </w:r>
      <w:r>
        <w:rPr>
          <w:sz w:val="24"/>
        </w:rPr>
        <w:t>пропусков</w:t>
      </w:r>
      <w:r>
        <w:rPr>
          <w:spacing w:val="-5"/>
          <w:sz w:val="24"/>
        </w:rPr>
        <w:t xml:space="preserve"> </w:t>
      </w:r>
      <w:r>
        <w:rPr>
          <w:sz w:val="24"/>
        </w:rPr>
        <w:t>уроков без уважительных причин обучающийся считается не аттестованным по пропускам и в электронный журнал выставляется «н/а п».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ind w:right="570" w:firstLine="0"/>
        <w:jc w:val="both"/>
        <w:rPr>
          <w:sz w:val="24"/>
        </w:rPr>
      </w:pPr>
      <w:r>
        <w:rPr>
          <w:sz w:val="24"/>
        </w:rPr>
        <w:t>Обучающиеся, имеющие менее трех текущих оценок вследствие систематических пропусков занятий без уважительной причины, обязаны сд</w:t>
      </w:r>
      <w:r>
        <w:rPr>
          <w:sz w:val="24"/>
        </w:rPr>
        <w:t>ать работы по пропущенному материалу в срок до окончания четверти (полугодия).</w:t>
      </w:r>
    </w:p>
    <w:p w:rsidR="007939DC" w:rsidRDefault="00B06B75">
      <w:pPr>
        <w:pStyle w:val="a5"/>
        <w:numPr>
          <w:ilvl w:val="2"/>
          <w:numId w:val="10"/>
        </w:numPr>
        <w:tabs>
          <w:tab w:val="left" w:pos="853"/>
        </w:tabs>
        <w:spacing w:before="1"/>
        <w:ind w:right="560" w:firstLine="0"/>
        <w:jc w:val="both"/>
        <w:rPr>
          <w:sz w:val="24"/>
        </w:rPr>
      </w:pPr>
      <w:r>
        <w:rPr>
          <w:sz w:val="24"/>
        </w:rPr>
        <w:t>Ответственность за освоение пропущенного материала и своевременную явку обучающегося в ОО для сдачи зачетов несут его родители (законные представители) или сам обучающийся в слу</w:t>
      </w:r>
      <w:r>
        <w:rPr>
          <w:sz w:val="24"/>
        </w:rPr>
        <w:t>чаях, предусмотренных действующим законодательством.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ind w:right="567" w:firstLine="0"/>
        <w:jc w:val="both"/>
        <w:rPr>
          <w:sz w:val="24"/>
        </w:rPr>
      </w:pPr>
      <w:r>
        <w:rPr>
          <w:sz w:val="24"/>
        </w:rPr>
        <w:t>Неудовлетворительные результаты промежуточной аттестации по одному или нескольким учебным предметам, курсу, модулю образовательной программы или не прохождение промежуточной аттестации при отсутствии ува</w:t>
      </w:r>
      <w:r>
        <w:rPr>
          <w:sz w:val="24"/>
        </w:rPr>
        <w:t>жительных причин признаются академической задолженностью.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ind w:right="561" w:firstLine="0"/>
        <w:jc w:val="both"/>
        <w:rPr>
          <w:sz w:val="24"/>
        </w:rPr>
      </w:pPr>
      <w:r>
        <w:rPr>
          <w:sz w:val="24"/>
        </w:rPr>
        <w:t>Обучающиеся</w:t>
      </w:r>
      <w:r>
        <w:rPr>
          <w:spacing w:val="-6"/>
          <w:sz w:val="24"/>
        </w:rPr>
        <w:t xml:space="preserve"> </w:t>
      </w:r>
      <w:r>
        <w:rPr>
          <w:sz w:val="24"/>
        </w:rPr>
        <w:t>обязаны</w:t>
      </w:r>
      <w:r>
        <w:rPr>
          <w:spacing w:val="-6"/>
          <w:sz w:val="24"/>
        </w:rPr>
        <w:t xml:space="preserve"> </w:t>
      </w:r>
      <w:r>
        <w:rPr>
          <w:sz w:val="24"/>
        </w:rPr>
        <w:t>ликвидировать</w:t>
      </w:r>
      <w:r>
        <w:rPr>
          <w:spacing w:val="-6"/>
          <w:sz w:val="24"/>
        </w:rPr>
        <w:t xml:space="preserve"> </w:t>
      </w:r>
      <w:r>
        <w:rPr>
          <w:sz w:val="24"/>
        </w:rPr>
        <w:t>академическую</w:t>
      </w:r>
      <w:r>
        <w:rPr>
          <w:spacing w:val="-6"/>
          <w:sz w:val="24"/>
        </w:rPr>
        <w:t xml:space="preserve"> </w:t>
      </w:r>
      <w:r>
        <w:rPr>
          <w:sz w:val="24"/>
        </w:rPr>
        <w:t>задолженность,</w:t>
      </w:r>
      <w:r>
        <w:rPr>
          <w:spacing w:val="-6"/>
          <w:sz w:val="24"/>
        </w:rPr>
        <w:t xml:space="preserve"> </w:t>
      </w:r>
      <w:r>
        <w:rPr>
          <w:sz w:val="24"/>
        </w:rPr>
        <w:t>вправе</w:t>
      </w:r>
      <w:r>
        <w:rPr>
          <w:spacing w:val="-7"/>
          <w:sz w:val="24"/>
        </w:rPr>
        <w:t xml:space="preserve"> </w:t>
      </w:r>
      <w:r>
        <w:rPr>
          <w:sz w:val="24"/>
        </w:rPr>
        <w:t>пройти промежуточную аттестацию не более двух раз в сроки, установленные Организацией, в пределах одного года с момента образова</w:t>
      </w:r>
      <w:r>
        <w:rPr>
          <w:sz w:val="24"/>
        </w:rPr>
        <w:t>ния академической задолженности, не включая время болезни обучающегося.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ind w:right="563" w:firstLine="0"/>
        <w:jc w:val="both"/>
        <w:rPr>
          <w:sz w:val="24"/>
        </w:rPr>
      </w:pPr>
      <w:r>
        <w:rPr>
          <w:sz w:val="24"/>
        </w:rPr>
        <w:t xml:space="preserve">Для проведения промежуточной аттестации во второй раз Организацией создается </w:t>
      </w:r>
      <w:r>
        <w:rPr>
          <w:spacing w:val="-2"/>
          <w:sz w:val="24"/>
        </w:rPr>
        <w:t>комиссия.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ind w:right="570" w:firstLine="0"/>
        <w:jc w:val="both"/>
        <w:rPr>
          <w:sz w:val="24"/>
        </w:rPr>
      </w:pPr>
      <w:r>
        <w:rPr>
          <w:sz w:val="24"/>
        </w:rPr>
        <w:t xml:space="preserve">Обучающиеся, не прошедшие промежуточную аттестацию по уважительным причинам или имеющие академическую задолженность, переводятся в следующий класс </w:t>
      </w:r>
      <w:r>
        <w:rPr>
          <w:spacing w:val="-2"/>
          <w:sz w:val="24"/>
        </w:rPr>
        <w:t>условно.</w:t>
      </w:r>
    </w:p>
    <w:p w:rsidR="007939DC" w:rsidRDefault="007939DC">
      <w:pPr>
        <w:pStyle w:val="a5"/>
        <w:rPr>
          <w:sz w:val="24"/>
        </w:rPr>
        <w:sectPr w:rsidR="007939DC">
          <w:pgSz w:w="11910" w:h="16840"/>
          <w:pgMar w:top="1040" w:right="283" w:bottom="280" w:left="1700" w:header="720" w:footer="720" w:gutter="0"/>
          <w:cols w:space="720"/>
        </w:sectPr>
      </w:pP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spacing w:before="66"/>
        <w:ind w:right="562" w:firstLine="0"/>
        <w:jc w:val="both"/>
        <w:rPr>
          <w:sz w:val="24"/>
        </w:rPr>
      </w:pPr>
      <w:r>
        <w:rPr>
          <w:sz w:val="24"/>
        </w:rPr>
        <w:lastRenderedPageBreak/>
        <w:t>Родители (законные представители) несовершеннолетнего обучающегося, обеспечивающие пол</w:t>
      </w:r>
      <w:r>
        <w:rPr>
          <w:sz w:val="24"/>
        </w:rPr>
        <w:t>учение обучающимся общего образования, обязаны создать условия обучающемуся для ликвидации академической задолженности и обеспечить контроль за своевременностью ее ликвидации.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spacing w:before="1"/>
        <w:ind w:right="560" w:firstLine="0"/>
        <w:jc w:val="both"/>
        <w:rPr>
          <w:sz w:val="24"/>
        </w:rPr>
      </w:pPr>
      <w:r>
        <w:rPr>
          <w:sz w:val="24"/>
        </w:rPr>
        <w:t>Обучающиеся в Организации по образовательным программам начального общего, основ</w:t>
      </w:r>
      <w:r>
        <w:rPr>
          <w:sz w:val="24"/>
        </w:rPr>
        <w:t>ного общего и среднего общего образования, не ликвидировавшие в установленные сроки академическую задолженность с момента ее образования, по заявлению родителей (законных представителей) оставляются на повторное обучение, переводятся на обучение по адаптир</w:t>
      </w:r>
      <w:r>
        <w:rPr>
          <w:sz w:val="24"/>
        </w:rPr>
        <w:t>ованным образовательным программам при наличии и в соответствии с рекомендациями психолого-медико-педагогической комиссии либо на обучение по индивидуальному учебному плану.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ind w:right="563" w:firstLine="0"/>
        <w:jc w:val="both"/>
        <w:rPr>
          <w:sz w:val="24"/>
        </w:rPr>
      </w:pPr>
      <w:r>
        <w:rPr>
          <w:sz w:val="24"/>
        </w:rPr>
        <w:t>Обучающиеся по образовательным программам начального общего, основного общего и ср</w:t>
      </w:r>
      <w:r>
        <w:rPr>
          <w:sz w:val="24"/>
        </w:rPr>
        <w:t>еднего общего образования в форме семейного образования, не ликвидировавшие в установленные сроки академическую задолженность, продолжают получать образование в Организации.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ind w:right="564" w:firstLine="0"/>
        <w:jc w:val="both"/>
        <w:rPr>
          <w:sz w:val="24"/>
        </w:rPr>
      </w:pPr>
      <w:r>
        <w:rPr>
          <w:sz w:val="24"/>
        </w:rPr>
        <w:t xml:space="preserve">В 1 классе годовая промежуточная аттестация представляет собой комплексную работу </w:t>
      </w:r>
      <w:r>
        <w:rPr>
          <w:sz w:val="24"/>
        </w:rPr>
        <w:t>и заключение учителя (классного руководителя) об освоении обучающимися соответствующей части основной образовательной программы начального общего образования, которое заслушивается и утверждается на педагогическом совете.</w:t>
      </w:r>
    </w:p>
    <w:p w:rsidR="007939DC" w:rsidRDefault="00B06B75">
      <w:pPr>
        <w:pStyle w:val="a5"/>
        <w:numPr>
          <w:ilvl w:val="1"/>
          <w:numId w:val="10"/>
        </w:numPr>
        <w:tabs>
          <w:tab w:val="left" w:pos="568"/>
        </w:tabs>
        <w:ind w:right="564" w:firstLine="0"/>
        <w:jc w:val="both"/>
        <w:rPr>
          <w:sz w:val="24"/>
        </w:rPr>
      </w:pPr>
      <w:r>
        <w:rPr>
          <w:sz w:val="24"/>
        </w:rPr>
        <w:t xml:space="preserve">Успешное прохождение обучающимися </w:t>
      </w:r>
      <w:r>
        <w:rPr>
          <w:sz w:val="24"/>
        </w:rPr>
        <w:t>промежуточной аттестации является основанием для перевода в следующий класс, допуска обучающихся 9-х и 11-х классов к государственной итоговой аттестации. Решения по данным вопросам принимаются педагогическим советом.</w:t>
      </w:r>
    </w:p>
    <w:p w:rsidR="007939DC" w:rsidRDefault="00B06B75">
      <w:pPr>
        <w:pStyle w:val="1"/>
        <w:numPr>
          <w:ilvl w:val="0"/>
          <w:numId w:val="1"/>
        </w:numPr>
        <w:tabs>
          <w:tab w:val="left" w:pos="3244"/>
        </w:tabs>
        <w:spacing w:before="8"/>
        <w:ind w:left="3244" w:hanging="566"/>
        <w:jc w:val="both"/>
      </w:pPr>
      <w:r>
        <w:t>Характеристика</w:t>
      </w:r>
      <w:r>
        <w:rPr>
          <w:spacing w:val="-7"/>
        </w:rPr>
        <w:t xml:space="preserve"> </w:t>
      </w:r>
      <w:r>
        <w:rPr>
          <w:spacing w:val="-2"/>
        </w:rPr>
        <w:t>обучающегося</w:t>
      </w:r>
    </w:p>
    <w:p w:rsidR="007939DC" w:rsidRDefault="00B06B75">
      <w:pPr>
        <w:pStyle w:val="a5"/>
        <w:numPr>
          <w:ilvl w:val="1"/>
          <w:numId w:val="1"/>
        </w:numPr>
        <w:tabs>
          <w:tab w:val="left" w:pos="628"/>
        </w:tabs>
        <w:spacing w:before="17" w:line="259" w:lineRule="auto"/>
        <w:ind w:right="559" w:firstLine="0"/>
        <w:jc w:val="both"/>
        <w:rPr>
          <w:sz w:val="24"/>
        </w:rPr>
      </w:pPr>
      <w:r>
        <w:rPr>
          <w:sz w:val="24"/>
        </w:rPr>
        <w:t>Характеристика обучающегося составляется после освоения обучающимся уровня начального,</w:t>
      </w:r>
      <w:r>
        <w:rPr>
          <w:spacing w:val="-15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4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14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14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14"/>
          <w:sz w:val="24"/>
        </w:rPr>
        <w:t xml:space="preserve"> </w:t>
      </w:r>
      <w:r>
        <w:rPr>
          <w:sz w:val="24"/>
        </w:rPr>
        <w:t>или</w:t>
      </w:r>
      <w:r>
        <w:rPr>
          <w:spacing w:val="-14"/>
          <w:sz w:val="24"/>
        </w:rPr>
        <w:t xml:space="preserve"> </w:t>
      </w:r>
      <w:r>
        <w:rPr>
          <w:sz w:val="24"/>
        </w:rPr>
        <w:t>по</w:t>
      </w:r>
      <w:r>
        <w:rPr>
          <w:spacing w:val="-14"/>
          <w:sz w:val="24"/>
        </w:rPr>
        <w:t xml:space="preserve"> </w:t>
      </w:r>
      <w:r>
        <w:rPr>
          <w:sz w:val="24"/>
        </w:rPr>
        <w:t>запросу</w:t>
      </w:r>
      <w:r>
        <w:rPr>
          <w:spacing w:val="-15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14"/>
          <w:sz w:val="24"/>
        </w:rPr>
        <w:t xml:space="preserve"> </w:t>
      </w:r>
      <w:r>
        <w:rPr>
          <w:sz w:val="24"/>
        </w:rPr>
        <w:t>(законных представителей),</w:t>
      </w:r>
      <w:r>
        <w:rPr>
          <w:spacing w:val="-2"/>
          <w:sz w:val="24"/>
        </w:rPr>
        <w:t xml:space="preserve"> </w:t>
      </w:r>
      <w:r>
        <w:rPr>
          <w:sz w:val="24"/>
        </w:rPr>
        <w:t>правоохранительных органов,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органов</w:t>
      </w:r>
      <w:r>
        <w:rPr>
          <w:spacing w:val="-1"/>
          <w:sz w:val="24"/>
        </w:rPr>
        <w:t xml:space="preserve"> </w:t>
      </w:r>
      <w:r>
        <w:rPr>
          <w:sz w:val="24"/>
        </w:rPr>
        <w:t>местного управления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 и пр.</w:t>
      </w:r>
    </w:p>
    <w:p w:rsidR="007939DC" w:rsidRDefault="00B06B75">
      <w:pPr>
        <w:pStyle w:val="a5"/>
        <w:numPr>
          <w:ilvl w:val="1"/>
          <w:numId w:val="1"/>
        </w:numPr>
        <w:tabs>
          <w:tab w:val="left" w:pos="628"/>
        </w:tabs>
        <w:spacing w:before="1"/>
        <w:ind w:left="628" w:hanging="626"/>
        <w:jc w:val="both"/>
        <w:rPr>
          <w:sz w:val="24"/>
        </w:rPr>
      </w:pPr>
      <w:r>
        <w:rPr>
          <w:sz w:val="24"/>
        </w:rPr>
        <w:t>Характеристика</w:t>
      </w:r>
      <w:r>
        <w:rPr>
          <w:spacing w:val="-6"/>
          <w:sz w:val="24"/>
        </w:rPr>
        <w:t xml:space="preserve"> </w:t>
      </w:r>
      <w:r>
        <w:rPr>
          <w:sz w:val="24"/>
        </w:rPr>
        <w:t>готовится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основании:</w:t>
      </w:r>
    </w:p>
    <w:p w:rsidR="007939DC" w:rsidRDefault="00B06B75">
      <w:pPr>
        <w:pStyle w:val="a5"/>
        <w:numPr>
          <w:ilvl w:val="2"/>
          <w:numId w:val="1"/>
        </w:numPr>
        <w:tabs>
          <w:tab w:val="left" w:pos="567"/>
        </w:tabs>
        <w:spacing w:before="21" w:line="256" w:lineRule="auto"/>
        <w:ind w:right="569" w:firstLine="0"/>
        <w:rPr>
          <w:sz w:val="24"/>
        </w:rPr>
      </w:pPr>
      <w:r>
        <w:rPr>
          <w:sz w:val="24"/>
        </w:rPr>
        <w:t xml:space="preserve">объективных показателей образовательных достижений обучающегося на уровне </w:t>
      </w:r>
      <w:r>
        <w:rPr>
          <w:spacing w:val="-2"/>
          <w:sz w:val="24"/>
        </w:rPr>
        <w:t>образования;</w:t>
      </w:r>
    </w:p>
    <w:p w:rsidR="007939DC" w:rsidRDefault="00B06B75">
      <w:pPr>
        <w:pStyle w:val="a5"/>
        <w:numPr>
          <w:ilvl w:val="2"/>
          <w:numId w:val="1"/>
        </w:numPr>
        <w:tabs>
          <w:tab w:val="left" w:pos="567"/>
        </w:tabs>
        <w:spacing w:before="2"/>
        <w:ind w:left="567" w:hanging="565"/>
        <w:rPr>
          <w:sz w:val="24"/>
        </w:rPr>
      </w:pPr>
      <w:r>
        <w:rPr>
          <w:sz w:val="24"/>
        </w:rPr>
        <w:t>портфолио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выпускника;</w:t>
      </w:r>
    </w:p>
    <w:p w:rsidR="007939DC" w:rsidRDefault="00B06B75">
      <w:pPr>
        <w:pStyle w:val="a5"/>
        <w:numPr>
          <w:ilvl w:val="2"/>
          <w:numId w:val="1"/>
        </w:numPr>
        <w:tabs>
          <w:tab w:val="left" w:pos="567"/>
        </w:tabs>
        <w:spacing w:before="20" w:line="259" w:lineRule="auto"/>
        <w:ind w:right="570" w:firstLine="0"/>
        <w:rPr>
          <w:sz w:val="24"/>
        </w:rPr>
      </w:pPr>
      <w:r>
        <w:rPr>
          <w:sz w:val="24"/>
        </w:rPr>
        <w:t>экспертных оценок классного руководителя и учителей, обучавших данного выпускника на уровне образования;</w:t>
      </w:r>
    </w:p>
    <w:p w:rsidR="007939DC" w:rsidRDefault="00B06B75">
      <w:pPr>
        <w:pStyle w:val="a5"/>
        <w:numPr>
          <w:ilvl w:val="1"/>
          <w:numId w:val="1"/>
        </w:numPr>
        <w:tabs>
          <w:tab w:val="left" w:pos="568"/>
        </w:tabs>
        <w:spacing w:line="275" w:lineRule="exact"/>
        <w:ind w:left="568" w:hanging="566"/>
        <w:jc w:val="both"/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х</w:t>
      </w:r>
      <w:r>
        <w:rPr>
          <w:sz w:val="24"/>
        </w:rPr>
        <w:t>арактеристике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выпускника:</w:t>
      </w:r>
    </w:p>
    <w:p w:rsidR="007939DC" w:rsidRDefault="00B06B75">
      <w:pPr>
        <w:pStyle w:val="a3"/>
        <w:spacing w:before="22" w:line="259" w:lineRule="auto"/>
        <w:ind w:right="567"/>
      </w:pPr>
      <w:r>
        <w:t xml:space="preserve">отмечаются образовательные достижения обучающегося по освоению личностных, </w:t>
      </w:r>
      <w:proofErr w:type="spellStart"/>
      <w:r>
        <w:t>метапредметных</w:t>
      </w:r>
      <w:proofErr w:type="spellEnd"/>
      <w:r>
        <w:t xml:space="preserve"> и предметных результатов;</w:t>
      </w:r>
    </w:p>
    <w:p w:rsidR="007939DC" w:rsidRDefault="00B06B75">
      <w:pPr>
        <w:pStyle w:val="a3"/>
        <w:spacing w:line="259" w:lineRule="auto"/>
        <w:ind w:right="569"/>
      </w:pPr>
      <w:r>
        <w:t>даются педагогические рекомендации по выбору индивидуальной образовательной траектории, выявленных проблем и отмеч</w:t>
      </w:r>
      <w:r>
        <w:t>енных образовательных достижений.</w:t>
      </w:r>
    </w:p>
    <w:p w:rsidR="007939DC" w:rsidRDefault="00B06B75">
      <w:pPr>
        <w:pStyle w:val="a5"/>
        <w:numPr>
          <w:ilvl w:val="1"/>
          <w:numId w:val="1"/>
        </w:numPr>
        <w:tabs>
          <w:tab w:val="left" w:pos="568"/>
        </w:tabs>
        <w:spacing w:line="259" w:lineRule="auto"/>
        <w:ind w:right="565" w:firstLine="0"/>
        <w:jc w:val="both"/>
        <w:rPr>
          <w:sz w:val="24"/>
        </w:rPr>
      </w:pPr>
      <w:r>
        <w:rPr>
          <w:sz w:val="24"/>
        </w:rPr>
        <w:t>Рекомендации педагогического коллектива по выбору индивидуальной образовательной</w:t>
      </w:r>
      <w:r>
        <w:rPr>
          <w:spacing w:val="-8"/>
          <w:sz w:val="24"/>
        </w:rPr>
        <w:t xml:space="preserve"> </w:t>
      </w:r>
      <w:r>
        <w:rPr>
          <w:sz w:val="24"/>
        </w:rPr>
        <w:t>траектории</w:t>
      </w:r>
      <w:r>
        <w:rPr>
          <w:spacing w:val="-8"/>
          <w:sz w:val="24"/>
        </w:rPr>
        <w:t xml:space="preserve"> </w:t>
      </w:r>
      <w:r>
        <w:rPr>
          <w:sz w:val="24"/>
        </w:rPr>
        <w:t>доводятся</w:t>
      </w:r>
      <w:r>
        <w:rPr>
          <w:spacing w:val="-9"/>
          <w:sz w:val="24"/>
        </w:rPr>
        <w:t xml:space="preserve"> </w:t>
      </w:r>
      <w:r>
        <w:rPr>
          <w:sz w:val="24"/>
        </w:rPr>
        <w:t>до</w:t>
      </w:r>
      <w:r>
        <w:rPr>
          <w:spacing w:val="-11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-9"/>
          <w:sz w:val="24"/>
        </w:rPr>
        <w:t xml:space="preserve"> </w:t>
      </w:r>
      <w:r>
        <w:rPr>
          <w:sz w:val="24"/>
        </w:rPr>
        <w:t>выпускника</w:t>
      </w:r>
      <w:r>
        <w:rPr>
          <w:spacing w:val="-13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его</w:t>
      </w:r>
      <w:r>
        <w:rPr>
          <w:spacing w:val="-12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(законных </w:t>
      </w:r>
      <w:r>
        <w:rPr>
          <w:spacing w:val="-2"/>
          <w:sz w:val="24"/>
        </w:rPr>
        <w:t>представителей).</w:t>
      </w:r>
    </w:p>
    <w:p w:rsidR="007939DC" w:rsidRDefault="00B06B75">
      <w:pPr>
        <w:pStyle w:val="1"/>
        <w:numPr>
          <w:ilvl w:val="0"/>
          <w:numId w:val="1"/>
        </w:numPr>
        <w:tabs>
          <w:tab w:val="left" w:pos="3456"/>
        </w:tabs>
        <w:spacing w:before="2"/>
        <w:ind w:left="3456" w:hanging="708"/>
        <w:jc w:val="both"/>
        <w:rPr>
          <w:b w:val="0"/>
        </w:rPr>
      </w:pPr>
      <w:r>
        <w:t>Заключительные</w:t>
      </w:r>
      <w:r>
        <w:rPr>
          <w:spacing w:val="-9"/>
        </w:rPr>
        <w:t xml:space="preserve"> </w:t>
      </w:r>
      <w:r>
        <w:rPr>
          <w:spacing w:val="-2"/>
        </w:rPr>
        <w:t>положения</w:t>
      </w:r>
    </w:p>
    <w:p w:rsidR="007939DC" w:rsidRDefault="00B06B75">
      <w:pPr>
        <w:pStyle w:val="a5"/>
        <w:numPr>
          <w:ilvl w:val="1"/>
          <w:numId w:val="1"/>
        </w:numPr>
        <w:tabs>
          <w:tab w:val="left" w:pos="709"/>
        </w:tabs>
        <w:spacing w:before="27" w:line="268" w:lineRule="auto"/>
        <w:ind w:right="565" w:firstLine="0"/>
        <w:jc w:val="both"/>
        <w:rPr>
          <w:sz w:val="24"/>
        </w:rPr>
      </w:pPr>
      <w:r>
        <w:rPr>
          <w:sz w:val="24"/>
        </w:rPr>
        <w:t>Настоящее</w:t>
      </w:r>
      <w:r>
        <w:rPr>
          <w:spacing w:val="-2"/>
          <w:sz w:val="24"/>
        </w:rPr>
        <w:t xml:space="preserve"> </w:t>
      </w:r>
      <w:r>
        <w:rPr>
          <w:sz w:val="24"/>
        </w:rPr>
        <w:t>Положение является локальным нормативным актом, принимается на Педагогическом совете школы и утверждается приказом директора организации, осуществляющей образовательную деятельность.</w:t>
      </w:r>
    </w:p>
    <w:p w:rsidR="007939DC" w:rsidRDefault="00B06B75">
      <w:pPr>
        <w:pStyle w:val="a5"/>
        <w:numPr>
          <w:ilvl w:val="1"/>
          <w:numId w:val="1"/>
        </w:numPr>
        <w:tabs>
          <w:tab w:val="left" w:pos="709"/>
        </w:tabs>
        <w:spacing w:before="1" w:line="268" w:lineRule="auto"/>
        <w:ind w:right="561" w:firstLine="0"/>
        <w:jc w:val="both"/>
        <w:rPr>
          <w:sz w:val="24"/>
        </w:rPr>
      </w:pPr>
      <w:r>
        <w:rPr>
          <w:sz w:val="24"/>
        </w:rPr>
        <w:t>Положение размещается на официальном сайте ОО в сети Интернет, на информа</w:t>
      </w:r>
      <w:r>
        <w:rPr>
          <w:sz w:val="24"/>
        </w:rPr>
        <w:t>ционном стенде, а также доводится до сведения родителей (законных представителей) Обучающихся на родительских собраниях.</w:t>
      </w:r>
    </w:p>
    <w:p w:rsidR="007939DC" w:rsidRDefault="007939DC">
      <w:pPr>
        <w:pStyle w:val="a5"/>
        <w:spacing w:line="268" w:lineRule="auto"/>
        <w:rPr>
          <w:sz w:val="24"/>
        </w:rPr>
        <w:sectPr w:rsidR="007939DC">
          <w:pgSz w:w="11910" w:h="16840"/>
          <w:pgMar w:top="1040" w:right="283" w:bottom="280" w:left="1700" w:header="720" w:footer="720" w:gutter="0"/>
          <w:cols w:space="720"/>
        </w:sectPr>
      </w:pPr>
    </w:p>
    <w:p w:rsidR="007939DC" w:rsidRDefault="00B06B75">
      <w:pPr>
        <w:pStyle w:val="a5"/>
        <w:numPr>
          <w:ilvl w:val="1"/>
          <w:numId w:val="1"/>
        </w:numPr>
        <w:tabs>
          <w:tab w:val="left" w:pos="709"/>
        </w:tabs>
        <w:spacing w:before="66" w:line="268" w:lineRule="auto"/>
        <w:ind w:right="563" w:firstLine="0"/>
        <w:jc w:val="both"/>
        <w:rPr>
          <w:sz w:val="24"/>
        </w:rPr>
      </w:pPr>
      <w:r>
        <w:rPr>
          <w:sz w:val="24"/>
        </w:rPr>
        <w:lastRenderedPageBreak/>
        <w:t>Все изменения и дополнения, вносимые в настоящее Положение, оформляются в письменной форме в соответствии действующим зак</w:t>
      </w:r>
      <w:r>
        <w:rPr>
          <w:sz w:val="24"/>
        </w:rPr>
        <w:t xml:space="preserve">онодательством Российской </w:t>
      </w:r>
      <w:r>
        <w:rPr>
          <w:spacing w:val="-2"/>
          <w:sz w:val="24"/>
        </w:rPr>
        <w:t>Федерации.</w:t>
      </w:r>
    </w:p>
    <w:p w:rsidR="007939DC" w:rsidRDefault="00B06B75">
      <w:pPr>
        <w:pStyle w:val="a5"/>
        <w:numPr>
          <w:ilvl w:val="1"/>
          <w:numId w:val="1"/>
        </w:numPr>
        <w:tabs>
          <w:tab w:val="left" w:pos="709"/>
        </w:tabs>
        <w:spacing w:before="2" w:line="268" w:lineRule="auto"/>
        <w:ind w:right="572" w:firstLine="0"/>
        <w:jc w:val="both"/>
        <w:rPr>
          <w:sz w:val="24"/>
        </w:rPr>
      </w:pPr>
      <w:r>
        <w:rPr>
          <w:sz w:val="24"/>
        </w:rPr>
        <w:t>Положение принимается на неопределенный срок. Изменения и дополнения к Положению принимаются в порядке, предусмотренном п.7.1. настоящего Положения.</w:t>
      </w:r>
    </w:p>
    <w:p w:rsidR="007939DC" w:rsidRDefault="00B06B75">
      <w:pPr>
        <w:pStyle w:val="a5"/>
        <w:numPr>
          <w:ilvl w:val="1"/>
          <w:numId w:val="1"/>
        </w:numPr>
        <w:tabs>
          <w:tab w:val="left" w:pos="709"/>
        </w:tabs>
        <w:spacing w:before="1" w:line="271" w:lineRule="auto"/>
        <w:ind w:right="560" w:firstLine="0"/>
        <w:jc w:val="both"/>
        <w:rPr>
          <w:sz w:val="24"/>
        </w:rPr>
      </w:pPr>
      <w:r>
        <w:rPr>
          <w:sz w:val="24"/>
        </w:rPr>
        <w:t>После принятия Положения (или изменений и дополнений отдельных пунктов</w:t>
      </w:r>
      <w:r>
        <w:rPr>
          <w:sz w:val="24"/>
        </w:rPr>
        <w:t xml:space="preserve"> и разделов) в новой редакции предыдущая редакция автоматически утрачивает силу.</w:t>
      </w:r>
    </w:p>
    <w:sectPr w:rsidR="007939DC">
      <w:pgSz w:w="11910" w:h="16840"/>
      <w:pgMar w:top="1040" w:right="283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557F4"/>
    <w:multiLevelType w:val="hybridMultilevel"/>
    <w:tmpl w:val="F0C20066"/>
    <w:lvl w:ilvl="0" w:tplc="B0CADA28">
      <w:numFmt w:val="bullet"/>
      <w:lvlText w:val=""/>
      <w:lvlJc w:val="left"/>
      <w:pPr>
        <w:ind w:left="2" w:hanging="44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01C42D0">
      <w:numFmt w:val="bullet"/>
      <w:lvlText w:val="•"/>
      <w:lvlJc w:val="left"/>
      <w:pPr>
        <w:ind w:left="992" w:hanging="449"/>
      </w:pPr>
      <w:rPr>
        <w:rFonts w:hint="default"/>
        <w:lang w:val="ru-RU" w:eastAsia="en-US" w:bidi="ar-SA"/>
      </w:rPr>
    </w:lvl>
    <w:lvl w:ilvl="2" w:tplc="83D4CABA">
      <w:numFmt w:val="bullet"/>
      <w:lvlText w:val="•"/>
      <w:lvlJc w:val="left"/>
      <w:pPr>
        <w:ind w:left="1984" w:hanging="449"/>
      </w:pPr>
      <w:rPr>
        <w:rFonts w:hint="default"/>
        <w:lang w:val="ru-RU" w:eastAsia="en-US" w:bidi="ar-SA"/>
      </w:rPr>
    </w:lvl>
    <w:lvl w:ilvl="3" w:tplc="E0F48172">
      <w:numFmt w:val="bullet"/>
      <w:lvlText w:val="•"/>
      <w:lvlJc w:val="left"/>
      <w:pPr>
        <w:ind w:left="2977" w:hanging="449"/>
      </w:pPr>
      <w:rPr>
        <w:rFonts w:hint="default"/>
        <w:lang w:val="ru-RU" w:eastAsia="en-US" w:bidi="ar-SA"/>
      </w:rPr>
    </w:lvl>
    <w:lvl w:ilvl="4" w:tplc="8362CA70">
      <w:numFmt w:val="bullet"/>
      <w:lvlText w:val="•"/>
      <w:lvlJc w:val="left"/>
      <w:pPr>
        <w:ind w:left="3969" w:hanging="449"/>
      </w:pPr>
      <w:rPr>
        <w:rFonts w:hint="default"/>
        <w:lang w:val="ru-RU" w:eastAsia="en-US" w:bidi="ar-SA"/>
      </w:rPr>
    </w:lvl>
    <w:lvl w:ilvl="5" w:tplc="D8A858C8">
      <w:numFmt w:val="bullet"/>
      <w:lvlText w:val="•"/>
      <w:lvlJc w:val="left"/>
      <w:pPr>
        <w:ind w:left="4961" w:hanging="449"/>
      </w:pPr>
      <w:rPr>
        <w:rFonts w:hint="default"/>
        <w:lang w:val="ru-RU" w:eastAsia="en-US" w:bidi="ar-SA"/>
      </w:rPr>
    </w:lvl>
    <w:lvl w:ilvl="6" w:tplc="8D9062C6">
      <w:numFmt w:val="bullet"/>
      <w:lvlText w:val="•"/>
      <w:lvlJc w:val="left"/>
      <w:pPr>
        <w:ind w:left="5954" w:hanging="449"/>
      </w:pPr>
      <w:rPr>
        <w:rFonts w:hint="default"/>
        <w:lang w:val="ru-RU" w:eastAsia="en-US" w:bidi="ar-SA"/>
      </w:rPr>
    </w:lvl>
    <w:lvl w:ilvl="7" w:tplc="D00E204E">
      <w:numFmt w:val="bullet"/>
      <w:lvlText w:val="•"/>
      <w:lvlJc w:val="left"/>
      <w:pPr>
        <w:ind w:left="6946" w:hanging="449"/>
      </w:pPr>
      <w:rPr>
        <w:rFonts w:hint="default"/>
        <w:lang w:val="ru-RU" w:eastAsia="en-US" w:bidi="ar-SA"/>
      </w:rPr>
    </w:lvl>
    <w:lvl w:ilvl="8" w:tplc="C5364A7C">
      <w:numFmt w:val="bullet"/>
      <w:lvlText w:val="•"/>
      <w:lvlJc w:val="left"/>
      <w:pPr>
        <w:ind w:left="7938" w:hanging="449"/>
      </w:pPr>
      <w:rPr>
        <w:rFonts w:hint="default"/>
        <w:lang w:val="ru-RU" w:eastAsia="en-US" w:bidi="ar-SA"/>
      </w:rPr>
    </w:lvl>
  </w:abstractNum>
  <w:abstractNum w:abstractNumId="1" w15:restartNumberingAfterBreak="0">
    <w:nsid w:val="071972A2"/>
    <w:multiLevelType w:val="hybridMultilevel"/>
    <w:tmpl w:val="ECDC42FC"/>
    <w:lvl w:ilvl="0" w:tplc="33080562">
      <w:numFmt w:val="bullet"/>
      <w:lvlText w:val="-"/>
      <w:lvlJc w:val="left"/>
      <w:pPr>
        <w:ind w:left="285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E72E6B64">
      <w:numFmt w:val="bullet"/>
      <w:lvlText w:val="•"/>
      <w:lvlJc w:val="left"/>
      <w:pPr>
        <w:ind w:left="1244" w:hanging="284"/>
      </w:pPr>
      <w:rPr>
        <w:rFonts w:hint="default"/>
        <w:lang w:val="ru-RU" w:eastAsia="en-US" w:bidi="ar-SA"/>
      </w:rPr>
    </w:lvl>
    <w:lvl w:ilvl="2" w:tplc="4D065634">
      <w:numFmt w:val="bullet"/>
      <w:lvlText w:val="•"/>
      <w:lvlJc w:val="left"/>
      <w:pPr>
        <w:ind w:left="2208" w:hanging="284"/>
      </w:pPr>
      <w:rPr>
        <w:rFonts w:hint="default"/>
        <w:lang w:val="ru-RU" w:eastAsia="en-US" w:bidi="ar-SA"/>
      </w:rPr>
    </w:lvl>
    <w:lvl w:ilvl="3" w:tplc="794CFA80">
      <w:numFmt w:val="bullet"/>
      <w:lvlText w:val="•"/>
      <w:lvlJc w:val="left"/>
      <w:pPr>
        <w:ind w:left="3173" w:hanging="284"/>
      </w:pPr>
      <w:rPr>
        <w:rFonts w:hint="default"/>
        <w:lang w:val="ru-RU" w:eastAsia="en-US" w:bidi="ar-SA"/>
      </w:rPr>
    </w:lvl>
    <w:lvl w:ilvl="4" w:tplc="9D0408A0">
      <w:numFmt w:val="bullet"/>
      <w:lvlText w:val="•"/>
      <w:lvlJc w:val="left"/>
      <w:pPr>
        <w:ind w:left="4137" w:hanging="284"/>
      </w:pPr>
      <w:rPr>
        <w:rFonts w:hint="default"/>
        <w:lang w:val="ru-RU" w:eastAsia="en-US" w:bidi="ar-SA"/>
      </w:rPr>
    </w:lvl>
    <w:lvl w:ilvl="5" w:tplc="3B741C0C">
      <w:numFmt w:val="bullet"/>
      <w:lvlText w:val="•"/>
      <w:lvlJc w:val="left"/>
      <w:pPr>
        <w:ind w:left="5101" w:hanging="284"/>
      </w:pPr>
      <w:rPr>
        <w:rFonts w:hint="default"/>
        <w:lang w:val="ru-RU" w:eastAsia="en-US" w:bidi="ar-SA"/>
      </w:rPr>
    </w:lvl>
    <w:lvl w:ilvl="6" w:tplc="6886713A">
      <w:numFmt w:val="bullet"/>
      <w:lvlText w:val="•"/>
      <w:lvlJc w:val="left"/>
      <w:pPr>
        <w:ind w:left="6066" w:hanging="284"/>
      </w:pPr>
      <w:rPr>
        <w:rFonts w:hint="default"/>
        <w:lang w:val="ru-RU" w:eastAsia="en-US" w:bidi="ar-SA"/>
      </w:rPr>
    </w:lvl>
    <w:lvl w:ilvl="7" w:tplc="2EF01B8E">
      <w:numFmt w:val="bullet"/>
      <w:lvlText w:val="•"/>
      <w:lvlJc w:val="left"/>
      <w:pPr>
        <w:ind w:left="7030" w:hanging="284"/>
      </w:pPr>
      <w:rPr>
        <w:rFonts w:hint="default"/>
        <w:lang w:val="ru-RU" w:eastAsia="en-US" w:bidi="ar-SA"/>
      </w:rPr>
    </w:lvl>
    <w:lvl w:ilvl="8" w:tplc="9C1C5DC2">
      <w:numFmt w:val="bullet"/>
      <w:lvlText w:val="•"/>
      <w:lvlJc w:val="left"/>
      <w:pPr>
        <w:ind w:left="7994" w:hanging="284"/>
      </w:pPr>
      <w:rPr>
        <w:rFonts w:hint="default"/>
        <w:lang w:val="ru-RU" w:eastAsia="en-US" w:bidi="ar-SA"/>
      </w:rPr>
    </w:lvl>
  </w:abstractNum>
  <w:abstractNum w:abstractNumId="2" w15:restartNumberingAfterBreak="0">
    <w:nsid w:val="1C897C30"/>
    <w:multiLevelType w:val="hybridMultilevel"/>
    <w:tmpl w:val="314C8E56"/>
    <w:lvl w:ilvl="0" w:tplc="18BEB358">
      <w:numFmt w:val="bullet"/>
      <w:lvlText w:val=""/>
      <w:lvlJc w:val="left"/>
      <w:pPr>
        <w:ind w:left="2" w:hanging="28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30422C4">
      <w:numFmt w:val="bullet"/>
      <w:lvlText w:val="•"/>
      <w:lvlJc w:val="left"/>
      <w:pPr>
        <w:ind w:left="992" w:hanging="284"/>
      </w:pPr>
      <w:rPr>
        <w:rFonts w:hint="default"/>
        <w:lang w:val="ru-RU" w:eastAsia="en-US" w:bidi="ar-SA"/>
      </w:rPr>
    </w:lvl>
    <w:lvl w:ilvl="2" w:tplc="1722D8CE">
      <w:numFmt w:val="bullet"/>
      <w:lvlText w:val="•"/>
      <w:lvlJc w:val="left"/>
      <w:pPr>
        <w:ind w:left="1984" w:hanging="284"/>
      </w:pPr>
      <w:rPr>
        <w:rFonts w:hint="default"/>
        <w:lang w:val="ru-RU" w:eastAsia="en-US" w:bidi="ar-SA"/>
      </w:rPr>
    </w:lvl>
    <w:lvl w:ilvl="3" w:tplc="03BA743E">
      <w:numFmt w:val="bullet"/>
      <w:lvlText w:val="•"/>
      <w:lvlJc w:val="left"/>
      <w:pPr>
        <w:ind w:left="2977" w:hanging="284"/>
      </w:pPr>
      <w:rPr>
        <w:rFonts w:hint="default"/>
        <w:lang w:val="ru-RU" w:eastAsia="en-US" w:bidi="ar-SA"/>
      </w:rPr>
    </w:lvl>
    <w:lvl w:ilvl="4" w:tplc="FA764408">
      <w:numFmt w:val="bullet"/>
      <w:lvlText w:val="•"/>
      <w:lvlJc w:val="left"/>
      <w:pPr>
        <w:ind w:left="3969" w:hanging="284"/>
      </w:pPr>
      <w:rPr>
        <w:rFonts w:hint="default"/>
        <w:lang w:val="ru-RU" w:eastAsia="en-US" w:bidi="ar-SA"/>
      </w:rPr>
    </w:lvl>
    <w:lvl w:ilvl="5" w:tplc="4E66394A">
      <w:numFmt w:val="bullet"/>
      <w:lvlText w:val="•"/>
      <w:lvlJc w:val="left"/>
      <w:pPr>
        <w:ind w:left="4961" w:hanging="284"/>
      </w:pPr>
      <w:rPr>
        <w:rFonts w:hint="default"/>
        <w:lang w:val="ru-RU" w:eastAsia="en-US" w:bidi="ar-SA"/>
      </w:rPr>
    </w:lvl>
    <w:lvl w:ilvl="6" w:tplc="57BE81DE">
      <w:numFmt w:val="bullet"/>
      <w:lvlText w:val="•"/>
      <w:lvlJc w:val="left"/>
      <w:pPr>
        <w:ind w:left="5954" w:hanging="284"/>
      </w:pPr>
      <w:rPr>
        <w:rFonts w:hint="default"/>
        <w:lang w:val="ru-RU" w:eastAsia="en-US" w:bidi="ar-SA"/>
      </w:rPr>
    </w:lvl>
    <w:lvl w:ilvl="7" w:tplc="BFF23690">
      <w:numFmt w:val="bullet"/>
      <w:lvlText w:val="•"/>
      <w:lvlJc w:val="left"/>
      <w:pPr>
        <w:ind w:left="6946" w:hanging="284"/>
      </w:pPr>
      <w:rPr>
        <w:rFonts w:hint="default"/>
        <w:lang w:val="ru-RU" w:eastAsia="en-US" w:bidi="ar-SA"/>
      </w:rPr>
    </w:lvl>
    <w:lvl w:ilvl="8" w:tplc="B50ACF64">
      <w:numFmt w:val="bullet"/>
      <w:lvlText w:val="•"/>
      <w:lvlJc w:val="left"/>
      <w:pPr>
        <w:ind w:left="7938" w:hanging="284"/>
      </w:pPr>
      <w:rPr>
        <w:rFonts w:hint="default"/>
        <w:lang w:val="ru-RU" w:eastAsia="en-US" w:bidi="ar-SA"/>
      </w:rPr>
    </w:lvl>
  </w:abstractNum>
  <w:abstractNum w:abstractNumId="3" w15:restartNumberingAfterBreak="0">
    <w:nsid w:val="2A053F9C"/>
    <w:multiLevelType w:val="multilevel"/>
    <w:tmpl w:val="F39A230C"/>
    <w:lvl w:ilvl="0">
      <w:start w:val="1"/>
      <w:numFmt w:val="decimal"/>
      <w:lvlText w:val="%1."/>
      <w:lvlJc w:val="left"/>
      <w:pPr>
        <w:ind w:left="4027" w:hanging="708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" w:hanging="44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" w:hanging="85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"/>
      <w:lvlJc w:val="left"/>
      <w:pPr>
        <w:ind w:left="854" w:hanging="85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5495" w:hanging="8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33" w:hanging="8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71" w:hanging="8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09" w:hanging="8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7" w:hanging="852"/>
      </w:pPr>
      <w:rPr>
        <w:rFonts w:hint="default"/>
        <w:lang w:val="ru-RU" w:eastAsia="en-US" w:bidi="ar-SA"/>
      </w:rPr>
    </w:lvl>
  </w:abstractNum>
  <w:abstractNum w:abstractNumId="4" w15:restartNumberingAfterBreak="0">
    <w:nsid w:val="329C517F"/>
    <w:multiLevelType w:val="multilevel"/>
    <w:tmpl w:val="FF0E4A30"/>
    <w:lvl w:ilvl="0">
      <w:start w:val="1"/>
      <w:numFmt w:val="decimal"/>
      <w:lvlText w:val="%1."/>
      <w:lvlJc w:val="left"/>
      <w:pPr>
        <w:ind w:left="3245" w:hanging="567"/>
        <w:jc w:val="right"/>
      </w:pPr>
      <w:rPr>
        <w:rFonts w:hint="default"/>
        <w:spacing w:val="0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" w:hanging="62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"/>
      <w:lvlJc w:val="left"/>
      <w:pPr>
        <w:ind w:left="2" w:hanging="567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725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467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10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53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95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38" w:hanging="567"/>
      </w:pPr>
      <w:rPr>
        <w:rFonts w:hint="default"/>
        <w:lang w:val="ru-RU" w:eastAsia="en-US" w:bidi="ar-SA"/>
      </w:rPr>
    </w:lvl>
  </w:abstractNum>
  <w:abstractNum w:abstractNumId="5" w15:restartNumberingAfterBreak="0">
    <w:nsid w:val="4B362E26"/>
    <w:multiLevelType w:val="hybridMultilevel"/>
    <w:tmpl w:val="6C58E2C8"/>
    <w:lvl w:ilvl="0" w:tplc="95FA3412">
      <w:numFmt w:val="bullet"/>
      <w:lvlText w:val=""/>
      <w:lvlJc w:val="left"/>
      <w:pPr>
        <w:ind w:left="450" w:hanging="317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8F0C9D0">
      <w:numFmt w:val="bullet"/>
      <w:lvlText w:val="•"/>
      <w:lvlJc w:val="left"/>
      <w:pPr>
        <w:ind w:left="1406" w:hanging="317"/>
      </w:pPr>
      <w:rPr>
        <w:rFonts w:hint="default"/>
        <w:lang w:val="ru-RU" w:eastAsia="en-US" w:bidi="ar-SA"/>
      </w:rPr>
    </w:lvl>
    <w:lvl w:ilvl="2" w:tplc="CF3CD64C">
      <w:numFmt w:val="bullet"/>
      <w:lvlText w:val="•"/>
      <w:lvlJc w:val="left"/>
      <w:pPr>
        <w:ind w:left="2352" w:hanging="317"/>
      </w:pPr>
      <w:rPr>
        <w:rFonts w:hint="default"/>
        <w:lang w:val="ru-RU" w:eastAsia="en-US" w:bidi="ar-SA"/>
      </w:rPr>
    </w:lvl>
    <w:lvl w:ilvl="3" w:tplc="C3D698B0">
      <w:numFmt w:val="bullet"/>
      <w:lvlText w:val="•"/>
      <w:lvlJc w:val="left"/>
      <w:pPr>
        <w:ind w:left="3299" w:hanging="317"/>
      </w:pPr>
      <w:rPr>
        <w:rFonts w:hint="default"/>
        <w:lang w:val="ru-RU" w:eastAsia="en-US" w:bidi="ar-SA"/>
      </w:rPr>
    </w:lvl>
    <w:lvl w:ilvl="4" w:tplc="FBD4C076">
      <w:numFmt w:val="bullet"/>
      <w:lvlText w:val="•"/>
      <w:lvlJc w:val="left"/>
      <w:pPr>
        <w:ind w:left="4245" w:hanging="317"/>
      </w:pPr>
      <w:rPr>
        <w:rFonts w:hint="default"/>
        <w:lang w:val="ru-RU" w:eastAsia="en-US" w:bidi="ar-SA"/>
      </w:rPr>
    </w:lvl>
    <w:lvl w:ilvl="5" w:tplc="E2206356">
      <w:numFmt w:val="bullet"/>
      <w:lvlText w:val="•"/>
      <w:lvlJc w:val="left"/>
      <w:pPr>
        <w:ind w:left="5191" w:hanging="317"/>
      </w:pPr>
      <w:rPr>
        <w:rFonts w:hint="default"/>
        <w:lang w:val="ru-RU" w:eastAsia="en-US" w:bidi="ar-SA"/>
      </w:rPr>
    </w:lvl>
    <w:lvl w:ilvl="6" w:tplc="69600B9C">
      <w:numFmt w:val="bullet"/>
      <w:lvlText w:val="•"/>
      <w:lvlJc w:val="left"/>
      <w:pPr>
        <w:ind w:left="6138" w:hanging="317"/>
      </w:pPr>
      <w:rPr>
        <w:rFonts w:hint="default"/>
        <w:lang w:val="ru-RU" w:eastAsia="en-US" w:bidi="ar-SA"/>
      </w:rPr>
    </w:lvl>
    <w:lvl w:ilvl="7" w:tplc="B648814C">
      <w:numFmt w:val="bullet"/>
      <w:lvlText w:val="•"/>
      <w:lvlJc w:val="left"/>
      <w:pPr>
        <w:ind w:left="7084" w:hanging="317"/>
      </w:pPr>
      <w:rPr>
        <w:rFonts w:hint="default"/>
        <w:lang w:val="ru-RU" w:eastAsia="en-US" w:bidi="ar-SA"/>
      </w:rPr>
    </w:lvl>
    <w:lvl w:ilvl="8" w:tplc="D80262E2">
      <w:numFmt w:val="bullet"/>
      <w:lvlText w:val="•"/>
      <w:lvlJc w:val="left"/>
      <w:pPr>
        <w:ind w:left="8030" w:hanging="317"/>
      </w:pPr>
      <w:rPr>
        <w:rFonts w:hint="default"/>
        <w:lang w:val="ru-RU" w:eastAsia="en-US" w:bidi="ar-SA"/>
      </w:rPr>
    </w:lvl>
  </w:abstractNum>
  <w:abstractNum w:abstractNumId="6" w15:restartNumberingAfterBreak="0">
    <w:nsid w:val="4E380E18"/>
    <w:multiLevelType w:val="multilevel"/>
    <w:tmpl w:val="6D5CD788"/>
    <w:lvl w:ilvl="0">
      <w:start w:val="3"/>
      <w:numFmt w:val="decimal"/>
      <w:lvlText w:val="%1"/>
      <w:lvlJc w:val="left"/>
      <w:pPr>
        <w:ind w:left="2" w:hanging="737"/>
        <w:jc w:val="left"/>
      </w:pPr>
      <w:rPr>
        <w:rFonts w:hint="default"/>
        <w:lang w:val="ru-RU" w:eastAsia="en-US" w:bidi="ar-SA"/>
      </w:rPr>
    </w:lvl>
    <w:lvl w:ilvl="1">
      <w:start w:val="11"/>
      <w:numFmt w:val="decimal"/>
      <w:lvlText w:val="%1.%2"/>
      <w:lvlJc w:val="left"/>
      <w:pPr>
        <w:ind w:left="2" w:hanging="737"/>
        <w:jc w:val="left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2" w:hanging="73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977" w:hanging="73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69" w:hanging="73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61" w:hanging="73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4" w:hanging="73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46" w:hanging="73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38" w:hanging="737"/>
      </w:pPr>
      <w:rPr>
        <w:rFonts w:hint="default"/>
        <w:lang w:val="ru-RU" w:eastAsia="en-US" w:bidi="ar-SA"/>
      </w:rPr>
    </w:lvl>
  </w:abstractNum>
  <w:abstractNum w:abstractNumId="7" w15:restartNumberingAfterBreak="0">
    <w:nsid w:val="62B44D9D"/>
    <w:multiLevelType w:val="hybridMultilevel"/>
    <w:tmpl w:val="95AC6264"/>
    <w:lvl w:ilvl="0" w:tplc="F2A67656">
      <w:numFmt w:val="bullet"/>
      <w:lvlText w:val=""/>
      <w:lvlJc w:val="left"/>
      <w:pPr>
        <w:ind w:left="429" w:hanging="28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EDCD9EC">
      <w:numFmt w:val="bullet"/>
      <w:lvlText w:val="•"/>
      <w:lvlJc w:val="left"/>
      <w:pPr>
        <w:ind w:left="1370" w:hanging="286"/>
      </w:pPr>
      <w:rPr>
        <w:rFonts w:hint="default"/>
        <w:lang w:val="ru-RU" w:eastAsia="en-US" w:bidi="ar-SA"/>
      </w:rPr>
    </w:lvl>
    <w:lvl w:ilvl="2" w:tplc="E21C0404">
      <w:numFmt w:val="bullet"/>
      <w:lvlText w:val="•"/>
      <w:lvlJc w:val="left"/>
      <w:pPr>
        <w:ind w:left="2320" w:hanging="286"/>
      </w:pPr>
      <w:rPr>
        <w:rFonts w:hint="default"/>
        <w:lang w:val="ru-RU" w:eastAsia="en-US" w:bidi="ar-SA"/>
      </w:rPr>
    </w:lvl>
    <w:lvl w:ilvl="3" w:tplc="5C0A7E6A">
      <w:numFmt w:val="bullet"/>
      <w:lvlText w:val="•"/>
      <w:lvlJc w:val="left"/>
      <w:pPr>
        <w:ind w:left="3271" w:hanging="286"/>
      </w:pPr>
      <w:rPr>
        <w:rFonts w:hint="default"/>
        <w:lang w:val="ru-RU" w:eastAsia="en-US" w:bidi="ar-SA"/>
      </w:rPr>
    </w:lvl>
    <w:lvl w:ilvl="4" w:tplc="05A25EA2">
      <w:numFmt w:val="bullet"/>
      <w:lvlText w:val="•"/>
      <w:lvlJc w:val="left"/>
      <w:pPr>
        <w:ind w:left="4221" w:hanging="286"/>
      </w:pPr>
      <w:rPr>
        <w:rFonts w:hint="default"/>
        <w:lang w:val="ru-RU" w:eastAsia="en-US" w:bidi="ar-SA"/>
      </w:rPr>
    </w:lvl>
    <w:lvl w:ilvl="5" w:tplc="CA886A78">
      <w:numFmt w:val="bullet"/>
      <w:lvlText w:val="•"/>
      <w:lvlJc w:val="left"/>
      <w:pPr>
        <w:ind w:left="5171" w:hanging="286"/>
      </w:pPr>
      <w:rPr>
        <w:rFonts w:hint="default"/>
        <w:lang w:val="ru-RU" w:eastAsia="en-US" w:bidi="ar-SA"/>
      </w:rPr>
    </w:lvl>
    <w:lvl w:ilvl="6" w:tplc="E51E55FC">
      <w:numFmt w:val="bullet"/>
      <w:lvlText w:val="•"/>
      <w:lvlJc w:val="left"/>
      <w:pPr>
        <w:ind w:left="6122" w:hanging="286"/>
      </w:pPr>
      <w:rPr>
        <w:rFonts w:hint="default"/>
        <w:lang w:val="ru-RU" w:eastAsia="en-US" w:bidi="ar-SA"/>
      </w:rPr>
    </w:lvl>
    <w:lvl w:ilvl="7" w:tplc="1024ADBC">
      <w:numFmt w:val="bullet"/>
      <w:lvlText w:val="•"/>
      <w:lvlJc w:val="left"/>
      <w:pPr>
        <w:ind w:left="7072" w:hanging="286"/>
      </w:pPr>
      <w:rPr>
        <w:rFonts w:hint="default"/>
        <w:lang w:val="ru-RU" w:eastAsia="en-US" w:bidi="ar-SA"/>
      </w:rPr>
    </w:lvl>
    <w:lvl w:ilvl="8" w:tplc="996C6354">
      <w:numFmt w:val="bullet"/>
      <w:lvlText w:val="•"/>
      <w:lvlJc w:val="left"/>
      <w:pPr>
        <w:ind w:left="8022" w:hanging="286"/>
      </w:pPr>
      <w:rPr>
        <w:rFonts w:hint="default"/>
        <w:lang w:val="ru-RU" w:eastAsia="en-US" w:bidi="ar-SA"/>
      </w:rPr>
    </w:lvl>
  </w:abstractNum>
  <w:abstractNum w:abstractNumId="8" w15:restartNumberingAfterBreak="0">
    <w:nsid w:val="780063FC"/>
    <w:multiLevelType w:val="hybridMultilevel"/>
    <w:tmpl w:val="F2B6DFE8"/>
    <w:lvl w:ilvl="0" w:tplc="52DC550A">
      <w:numFmt w:val="bullet"/>
      <w:lvlText w:val=""/>
      <w:lvlJc w:val="left"/>
      <w:pPr>
        <w:ind w:left="2" w:hanging="44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C3A3AAE">
      <w:numFmt w:val="bullet"/>
      <w:lvlText w:val="•"/>
      <w:lvlJc w:val="left"/>
      <w:pPr>
        <w:ind w:left="992" w:hanging="449"/>
      </w:pPr>
      <w:rPr>
        <w:rFonts w:hint="default"/>
        <w:lang w:val="ru-RU" w:eastAsia="en-US" w:bidi="ar-SA"/>
      </w:rPr>
    </w:lvl>
    <w:lvl w:ilvl="2" w:tplc="B5E83724">
      <w:numFmt w:val="bullet"/>
      <w:lvlText w:val="•"/>
      <w:lvlJc w:val="left"/>
      <w:pPr>
        <w:ind w:left="1984" w:hanging="449"/>
      </w:pPr>
      <w:rPr>
        <w:rFonts w:hint="default"/>
        <w:lang w:val="ru-RU" w:eastAsia="en-US" w:bidi="ar-SA"/>
      </w:rPr>
    </w:lvl>
    <w:lvl w:ilvl="3" w:tplc="B7B6567A">
      <w:numFmt w:val="bullet"/>
      <w:lvlText w:val="•"/>
      <w:lvlJc w:val="left"/>
      <w:pPr>
        <w:ind w:left="2977" w:hanging="449"/>
      </w:pPr>
      <w:rPr>
        <w:rFonts w:hint="default"/>
        <w:lang w:val="ru-RU" w:eastAsia="en-US" w:bidi="ar-SA"/>
      </w:rPr>
    </w:lvl>
    <w:lvl w:ilvl="4" w:tplc="E2A0AF4C">
      <w:numFmt w:val="bullet"/>
      <w:lvlText w:val="•"/>
      <w:lvlJc w:val="left"/>
      <w:pPr>
        <w:ind w:left="3969" w:hanging="449"/>
      </w:pPr>
      <w:rPr>
        <w:rFonts w:hint="default"/>
        <w:lang w:val="ru-RU" w:eastAsia="en-US" w:bidi="ar-SA"/>
      </w:rPr>
    </w:lvl>
    <w:lvl w:ilvl="5" w:tplc="77489054">
      <w:numFmt w:val="bullet"/>
      <w:lvlText w:val="•"/>
      <w:lvlJc w:val="left"/>
      <w:pPr>
        <w:ind w:left="4961" w:hanging="449"/>
      </w:pPr>
      <w:rPr>
        <w:rFonts w:hint="default"/>
        <w:lang w:val="ru-RU" w:eastAsia="en-US" w:bidi="ar-SA"/>
      </w:rPr>
    </w:lvl>
    <w:lvl w:ilvl="6" w:tplc="48A40F2E">
      <w:numFmt w:val="bullet"/>
      <w:lvlText w:val="•"/>
      <w:lvlJc w:val="left"/>
      <w:pPr>
        <w:ind w:left="5954" w:hanging="449"/>
      </w:pPr>
      <w:rPr>
        <w:rFonts w:hint="default"/>
        <w:lang w:val="ru-RU" w:eastAsia="en-US" w:bidi="ar-SA"/>
      </w:rPr>
    </w:lvl>
    <w:lvl w:ilvl="7" w:tplc="9E5A52E8">
      <w:numFmt w:val="bullet"/>
      <w:lvlText w:val="•"/>
      <w:lvlJc w:val="left"/>
      <w:pPr>
        <w:ind w:left="6946" w:hanging="449"/>
      </w:pPr>
      <w:rPr>
        <w:rFonts w:hint="default"/>
        <w:lang w:val="ru-RU" w:eastAsia="en-US" w:bidi="ar-SA"/>
      </w:rPr>
    </w:lvl>
    <w:lvl w:ilvl="8" w:tplc="E108A3D4">
      <w:numFmt w:val="bullet"/>
      <w:lvlText w:val="•"/>
      <w:lvlJc w:val="left"/>
      <w:pPr>
        <w:ind w:left="7938" w:hanging="449"/>
      </w:pPr>
      <w:rPr>
        <w:rFonts w:hint="default"/>
        <w:lang w:val="ru-RU" w:eastAsia="en-US" w:bidi="ar-SA"/>
      </w:rPr>
    </w:lvl>
  </w:abstractNum>
  <w:abstractNum w:abstractNumId="9" w15:restartNumberingAfterBreak="0">
    <w:nsid w:val="7AA3090D"/>
    <w:multiLevelType w:val="hybridMultilevel"/>
    <w:tmpl w:val="D22A3D92"/>
    <w:lvl w:ilvl="0" w:tplc="83FAAE44">
      <w:numFmt w:val="bullet"/>
      <w:lvlText w:val=""/>
      <w:lvlJc w:val="left"/>
      <w:pPr>
        <w:ind w:left="2" w:hanging="44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544EE04">
      <w:numFmt w:val="bullet"/>
      <w:lvlText w:val="•"/>
      <w:lvlJc w:val="left"/>
      <w:pPr>
        <w:ind w:left="992" w:hanging="449"/>
      </w:pPr>
      <w:rPr>
        <w:rFonts w:hint="default"/>
        <w:lang w:val="ru-RU" w:eastAsia="en-US" w:bidi="ar-SA"/>
      </w:rPr>
    </w:lvl>
    <w:lvl w:ilvl="2" w:tplc="C408EB3A">
      <w:numFmt w:val="bullet"/>
      <w:lvlText w:val="•"/>
      <w:lvlJc w:val="left"/>
      <w:pPr>
        <w:ind w:left="1984" w:hanging="449"/>
      </w:pPr>
      <w:rPr>
        <w:rFonts w:hint="default"/>
        <w:lang w:val="ru-RU" w:eastAsia="en-US" w:bidi="ar-SA"/>
      </w:rPr>
    </w:lvl>
    <w:lvl w:ilvl="3" w:tplc="C9C2BFB2">
      <w:numFmt w:val="bullet"/>
      <w:lvlText w:val="•"/>
      <w:lvlJc w:val="left"/>
      <w:pPr>
        <w:ind w:left="2977" w:hanging="449"/>
      </w:pPr>
      <w:rPr>
        <w:rFonts w:hint="default"/>
        <w:lang w:val="ru-RU" w:eastAsia="en-US" w:bidi="ar-SA"/>
      </w:rPr>
    </w:lvl>
    <w:lvl w:ilvl="4" w:tplc="A44A23F2">
      <w:numFmt w:val="bullet"/>
      <w:lvlText w:val="•"/>
      <w:lvlJc w:val="left"/>
      <w:pPr>
        <w:ind w:left="3969" w:hanging="449"/>
      </w:pPr>
      <w:rPr>
        <w:rFonts w:hint="default"/>
        <w:lang w:val="ru-RU" w:eastAsia="en-US" w:bidi="ar-SA"/>
      </w:rPr>
    </w:lvl>
    <w:lvl w:ilvl="5" w:tplc="77243856">
      <w:numFmt w:val="bullet"/>
      <w:lvlText w:val="•"/>
      <w:lvlJc w:val="left"/>
      <w:pPr>
        <w:ind w:left="4961" w:hanging="449"/>
      </w:pPr>
      <w:rPr>
        <w:rFonts w:hint="default"/>
        <w:lang w:val="ru-RU" w:eastAsia="en-US" w:bidi="ar-SA"/>
      </w:rPr>
    </w:lvl>
    <w:lvl w:ilvl="6" w:tplc="84320ABC">
      <w:numFmt w:val="bullet"/>
      <w:lvlText w:val="•"/>
      <w:lvlJc w:val="left"/>
      <w:pPr>
        <w:ind w:left="5954" w:hanging="449"/>
      </w:pPr>
      <w:rPr>
        <w:rFonts w:hint="default"/>
        <w:lang w:val="ru-RU" w:eastAsia="en-US" w:bidi="ar-SA"/>
      </w:rPr>
    </w:lvl>
    <w:lvl w:ilvl="7" w:tplc="39CA8DD4">
      <w:numFmt w:val="bullet"/>
      <w:lvlText w:val="•"/>
      <w:lvlJc w:val="left"/>
      <w:pPr>
        <w:ind w:left="6946" w:hanging="449"/>
      </w:pPr>
      <w:rPr>
        <w:rFonts w:hint="default"/>
        <w:lang w:val="ru-RU" w:eastAsia="en-US" w:bidi="ar-SA"/>
      </w:rPr>
    </w:lvl>
    <w:lvl w:ilvl="8" w:tplc="7BEC80A0">
      <w:numFmt w:val="bullet"/>
      <w:lvlText w:val="•"/>
      <w:lvlJc w:val="left"/>
      <w:pPr>
        <w:ind w:left="7938" w:hanging="449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8"/>
  </w:num>
  <w:num w:numId="5">
    <w:abstractNumId w:val="5"/>
  </w:num>
  <w:num w:numId="6">
    <w:abstractNumId w:val="0"/>
  </w:num>
  <w:num w:numId="7">
    <w:abstractNumId w:val="7"/>
  </w:num>
  <w:num w:numId="8">
    <w:abstractNumId w:val="9"/>
  </w:num>
  <w:num w:numId="9">
    <w:abstractNumId w:val="1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7939DC"/>
    <w:rsid w:val="007939DC"/>
    <w:rsid w:val="00B06B75"/>
    <w:rsid w:val="00DF6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DB9FB2"/>
  <w15:docId w15:val="{C726335A-44E2-4BD2-8BDA-9F18C7BE0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1"/>
      <w:ind w:left="1589" w:hanging="707"/>
      <w:jc w:val="both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pPr>
      <w:ind w:left="196" w:right="763" w:hanging="2"/>
      <w:jc w:val="center"/>
    </w:pPr>
    <w:rPr>
      <w:sz w:val="32"/>
      <w:szCs w:val="32"/>
    </w:rPr>
  </w:style>
  <w:style w:type="paragraph" w:styleId="a5">
    <w:name w:val="List Paragraph"/>
    <w:basedOn w:val="a"/>
    <w:uiPriority w:val="1"/>
    <w:qFormat/>
    <w:pPr>
      <w:ind w:left="2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9</Pages>
  <Words>3553</Words>
  <Characters>20258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Геннадьевич</dc:creator>
  <cp:lastModifiedBy>1</cp:lastModifiedBy>
  <cp:revision>2</cp:revision>
  <dcterms:created xsi:type="dcterms:W3CDTF">2025-04-04T13:00:00Z</dcterms:created>
  <dcterms:modified xsi:type="dcterms:W3CDTF">2025-04-04T13:12:00Z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2025-04-04T00:00:00Z</vt:filetime>
  </property>
  <property fmtid="{D5CDD505-2E9C-101B-9397-08002B2CF9AE}" pid="5" name="Producer">
    <vt:lpwstr>Microsoft® Word 2016</vt:lpwstr>
  </property>
</Properties>
</file>