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2A" w:rsidRPr="00594B2A" w:rsidRDefault="00594B2A" w:rsidP="00594B2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1.1 Для обучающихся 1-4 классов </w:t>
      </w:r>
    </w:p>
    <w:p w:rsidR="00594B2A" w:rsidRPr="00594B2A" w:rsidRDefault="00594B2A" w:rsidP="00594B2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ru-RU"/>
        </w:rPr>
        <w:t xml:space="preserve">Посланием Президента Российской Федерации Федеральному Собранию Российской Федерации от 15.01.2020 поручено обеспечить бесплатным горячим питанием всех обучающихся начальных классов. 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</w:t>
      </w:r>
      <w:proofErr w:type="spellStart"/>
      <w:r w:rsidRPr="00594B2A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ru-RU"/>
        </w:rPr>
        <w:t>Роспотребнадзором</w:t>
      </w:r>
      <w:proofErr w:type="spellEnd"/>
      <w:r w:rsidRPr="00594B2A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ru-RU"/>
        </w:rPr>
        <w:t xml:space="preserve"> разработаны и размещены на официальном сайте методические рекомендации  </w:t>
      </w:r>
    </w:p>
    <w:p w:rsidR="00594B2A" w:rsidRPr="00594B2A" w:rsidRDefault="00594B2A" w:rsidP="00594B2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shd w:val="clear" w:color="auto" w:fill="F8F8F8"/>
          <w:lang w:eastAsia="ru-RU"/>
        </w:rPr>
        <w:t>1) </w:t>
      </w:r>
      <w:hyperlink r:id="rId4" w:tgtFrame="_blank" w:history="1">
        <w:r w:rsidRPr="00594B2A">
          <w:rPr>
            <w:rFonts w:ascii="Calibri" w:eastAsia="Times New Roman" w:hAnsi="Calibri" w:cs="Calibri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МР «Порядок организации родительского (общественного контроля) за организацией питания детей»;</w:t>
        </w:r>
      </w:hyperlink>
    </w:p>
    <w:p w:rsidR="00594B2A" w:rsidRPr="00594B2A" w:rsidRDefault="00594B2A" w:rsidP="00594B2A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shd w:val="clear" w:color="auto" w:fill="F8F8F8"/>
          <w:lang w:eastAsia="ru-RU"/>
        </w:rPr>
        <w:t>2) </w:t>
      </w:r>
      <w:hyperlink r:id="rId5" w:tgtFrame="_blank" w:history="1">
        <w:r w:rsidRPr="00594B2A">
          <w:rPr>
            <w:rFonts w:ascii="Calibri" w:eastAsia="Times New Roman" w:hAnsi="Calibri" w:cs="Calibri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МР «Рекомендации по организации горячего питания обучающихся общеобразовательных организациях».</w:t>
        </w:r>
      </w:hyperlink>
    </w:p>
    <w:p w:rsidR="00594B2A" w:rsidRPr="00594B2A" w:rsidRDefault="00594B2A" w:rsidP="00594B2A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shd w:val="clear" w:color="auto" w:fill="F8F8F8"/>
          <w:lang w:eastAsia="ru-RU"/>
        </w:rPr>
        <w:t>Указанные методические рекомендации детализируют требования к организации питания, регламентированные действующими санитарными нормами и правилами, и, предназначены в качестве методического инструмента реализации субъектами Российской Федерации на практике Послания Президента Российской Федерации Федеральному Собранию 15.01.2020 об обеспечении 100 % охвата обучающихся начальных классов бесплатным горячим здоровым питанием.</w:t>
      </w:r>
    </w:p>
    <w:p w:rsidR="00594B2A" w:rsidRPr="00594B2A" w:rsidRDefault="00840395" w:rsidP="00594B2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777" stroked="f"/>
        </w:pict>
      </w:r>
    </w:p>
    <w:p w:rsidR="00594B2A" w:rsidRPr="00594B2A" w:rsidRDefault="00594B2A" w:rsidP="00594B2A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1.2 Для обучающихся 5-11 классов </w:t>
      </w:r>
    </w:p>
    <w:p w:rsidR="00594B2A" w:rsidRPr="00594B2A" w:rsidRDefault="00594B2A" w:rsidP="00594B2A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ru-RU"/>
        </w:rPr>
        <w:t>Согласно</w:t>
      </w:r>
      <w:hyperlink r:id="rId6" w:history="1">
        <w:r w:rsidRPr="00594B2A">
          <w:rPr>
            <w:rFonts w:ascii="Calibri" w:eastAsia="Times New Roman" w:hAnsi="Calibri" w:cs="Calibri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 статье 37</w:t>
        </w:r>
      </w:hyperlink>
      <w:r w:rsidRPr="00594B2A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ru-RU"/>
        </w:rPr>
        <w:t> №273-ФЗ «Об образовании в Российской Федерации», </w:t>
      </w:r>
      <w:hyperlink r:id="rId7" w:history="1">
        <w:r w:rsidRPr="00594B2A">
          <w:rPr>
            <w:rFonts w:ascii="Calibri" w:eastAsia="Times New Roman" w:hAnsi="Calibri" w:cs="Calibri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СанПиН 2.3/2.4.3590-20</w:t>
        </w:r>
      </w:hyperlink>
      <w:r w:rsidRPr="00594B2A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ru-RU"/>
        </w:rPr>
        <w:t> «Санитарно-эпидемиологические требования к организации общественного питания населения». Питание учащихся отвечает следующим требованиям:</w:t>
      </w:r>
    </w:p>
    <w:p w:rsidR="00594B2A" w:rsidRPr="00594B2A" w:rsidRDefault="00594B2A" w:rsidP="00594B2A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ru-RU"/>
        </w:rPr>
        <w:t>оптимальный режим питания;</w:t>
      </w:r>
    </w:p>
    <w:p w:rsidR="00594B2A" w:rsidRPr="00594B2A" w:rsidRDefault="00594B2A" w:rsidP="00594B2A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соответствие энергетической ценности, сбалансированность и разнообразие (витамины, аминокислоты и др.);</w:t>
      </w:r>
    </w:p>
    <w:p w:rsidR="00594B2A" w:rsidRPr="00594B2A" w:rsidRDefault="00594B2A" w:rsidP="00594B2A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обеспечение высоких вкусовых качеств и сохранения исходной пищевой ценности;</w:t>
      </w:r>
    </w:p>
    <w:p w:rsidR="00594B2A" w:rsidRPr="00594B2A" w:rsidRDefault="00594B2A" w:rsidP="00594B2A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учёт </w:t>
      </w:r>
      <w:proofErr w:type="gramStart"/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индивидуальных особенностей</w:t>
      </w:r>
      <w:proofErr w:type="gramEnd"/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обучающихся (потребность в диетическом питании, пищевая аллергия и прочее);</w:t>
      </w:r>
    </w:p>
    <w:p w:rsidR="00594B2A" w:rsidRPr="00594B2A" w:rsidRDefault="00594B2A" w:rsidP="00594B2A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обеспечение санитарно-гигиенической безопасности питания</w:t>
      </w:r>
    </w:p>
    <w:p w:rsidR="00594B2A" w:rsidRPr="00594B2A" w:rsidRDefault="00840395" w:rsidP="00594B2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777" stroked="f"/>
        </w:pict>
      </w:r>
    </w:p>
    <w:p w:rsidR="00594B2A" w:rsidRPr="00594B2A" w:rsidRDefault="00594B2A" w:rsidP="00594B2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1.3 Для льготной категории обучающихся</w:t>
      </w:r>
    </w:p>
    <w:p w:rsidR="00594B2A" w:rsidRPr="00594B2A" w:rsidRDefault="00594B2A" w:rsidP="00594B2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Порядок предоставления соответствующих документов для обеспечения льготным питанием (в соответствии с Законодательством) </w:t>
      </w:r>
      <w:hyperlink r:id="rId8" w:history="1">
        <w:r w:rsidRPr="00594B2A">
          <w:rPr>
            <w:rFonts w:ascii="Calibri" w:eastAsia="Times New Roman" w:hAnsi="Calibri" w:cs="Calibri"/>
            <w:color w:val="095CB1"/>
            <w:sz w:val="21"/>
            <w:szCs w:val="21"/>
            <w:u w:val="single"/>
            <w:lang w:eastAsia="ru-RU"/>
          </w:rPr>
          <w:t>скачать </w:t>
        </w:r>
      </w:hyperlink>
    </w:p>
    <w:p w:rsidR="00594B2A" w:rsidRPr="00594B2A" w:rsidRDefault="00594B2A" w:rsidP="00594B2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777777"/>
          <w:sz w:val="21"/>
          <w:szCs w:val="21"/>
          <w:lang w:eastAsia="ru-RU"/>
        </w:rPr>
        <w:t>Стоимость завтраков/обедов/полдников -</w:t>
      </w:r>
    </w:p>
    <w:tbl>
      <w:tblPr>
        <w:tblW w:w="7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088"/>
        <w:gridCol w:w="1578"/>
        <w:gridCol w:w="2811"/>
        <w:gridCol w:w="1208"/>
        <w:gridCol w:w="525"/>
        <w:gridCol w:w="525"/>
        <w:gridCol w:w="525"/>
      </w:tblGrid>
      <w:tr w:rsidR="00594B2A" w:rsidRPr="00594B2A" w:rsidTr="00594B2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Бесплатн6ое питание 1-4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 смена -завтрак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90,2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 смена-обед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126,1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Инвалиды и ОВЗ 1-4 классы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lastRenderedPageBreak/>
              <w:t>1 смена-обед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126,1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 смена-полдник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Инвалиды и ОВЗ  5-11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 смена -</w:t>
            </w:r>
            <w:proofErr w:type="spellStart"/>
            <w:r w:rsidRPr="00594B2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завтрак+обед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255,5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594B2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смена-обед+полдник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ru-RU"/>
              </w:rPr>
              <w:t>215,5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Питание всех учащихся 5-11 классов завтрак </w:t>
            </w:r>
            <w:r w:rsidRPr="00594B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102 р</w:t>
            </w:r>
            <w:r w:rsidRPr="00594B2A">
              <w:rPr>
                <w:rFonts w:ascii="Calibri" w:eastAsia="Times New Roman" w:hAnsi="Calibri" w:cs="Calibri"/>
                <w:color w:val="000000"/>
                <w:lang w:eastAsia="ru-RU"/>
              </w:rPr>
              <w:t>.-родительские деньги</w:t>
            </w:r>
          </w:p>
        </w:tc>
      </w:tr>
      <w:tr w:rsidR="00594B2A" w:rsidRPr="00594B2A" w:rsidTr="00594B2A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150" w:line="300" w:lineRule="atLeast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Питание многодетных 5-11 классов завтрак</w:t>
            </w:r>
            <w:r w:rsidRPr="00594B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92</w:t>
            </w:r>
            <w:r w:rsidRPr="00594B2A">
              <w:rPr>
                <w:rFonts w:ascii="Calibri" w:eastAsia="Times New Roman" w:hAnsi="Calibri" w:cs="Calibri"/>
                <w:color w:val="000000"/>
                <w:lang w:eastAsia="ru-RU"/>
              </w:rPr>
              <w:t> р. </w:t>
            </w:r>
          </w:p>
          <w:p w:rsidR="00594B2A" w:rsidRPr="00594B2A" w:rsidRDefault="00594B2A" w:rsidP="00594B2A">
            <w:pPr>
              <w:spacing w:after="150" w:line="300" w:lineRule="atLeast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000000"/>
                <w:lang w:eastAsia="ru-RU"/>
              </w:rPr>
              <w:t>Питание детей сотрудников правоохранительных органов, погибших при исполнении служебных обязанностей - детей данной категории в гимназии 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94B2A" w:rsidRPr="00594B2A" w:rsidRDefault="00594B2A" w:rsidP="00594B2A">
            <w:pPr>
              <w:spacing w:after="0" w:line="240" w:lineRule="auto"/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</w:pPr>
            <w:r w:rsidRPr="00594B2A">
              <w:rPr>
                <w:rFonts w:ascii="Calibri" w:eastAsia="Times New Roman" w:hAnsi="Calibri" w:cs="Calibri"/>
                <w:color w:val="777777"/>
                <w:sz w:val="21"/>
                <w:szCs w:val="21"/>
                <w:lang w:eastAsia="ru-RU"/>
              </w:rPr>
              <w:t> </w:t>
            </w:r>
          </w:p>
        </w:tc>
      </w:tr>
    </w:tbl>
    <w:p w:rsidR="00594B2A" w:rsidRPr="00594B2A" w:rsidRDefault="00840395" w:rsidP="00594B2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777" stroked="f"/>
        </w:pict>
      </w:r>
    </w:p>
    <w:p w:rsidR="00594B2A" w:rsidRPr="00594B2A" w:rsidRDefault="00594B2A" w:rsidP="00594B2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1.4 О стоимости и размере обеспечения питанием для каждой категории (из федерального бюджета, из регионального бюджета, из муниципального бюджета, за счет родительских средств)</w:t>
      </w:r>
    </w:p>
    <w:p w:rsidR="00594B2A" w:rsidRPr="00594B2A" w:rsidRDefault="00594B2A" w:rsidP="00840395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1-4 класс: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Федеральный бюджет - 44, 76 руб.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Региональный бюджет - 12, 63 руб.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Муниципальный бюджет - 32, 77 руб.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Родительская доплата - 0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ОВЗ: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Региональный бюджет - 64, 27 руб.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Муниципальный бюджет - 61, 74 руб.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5-11 класс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Родительская доплата - 102,00 руб.</w:t>
      </w:r>
      <w:bookmarkStart w:id="0" w:name="_GoBack"/>
      <w:bookmarkEnd w:id="0"/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ОВЗ: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Региональный бюджет - 130, 10  руб.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Муниципальный бюджет - 125, 00 руб.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Многодетные семьи:</w:t>
      </w:r>
      <w:r w:rsidRPr="00594B2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Региональный бюджет - 10, 00 руб.</w:t>
      </w:r>
    </w:p>
    <w:p w:rsidR="003A555D" w:rsidRDefault="003A555D"/>
    <w:sectPr w:rsidR="003A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89"/>
    <w:rsid w:val="00070A89"/>
    <w:rsid w:val="003A555D"/>
    <w:rsid w:val="00594B2A"/>
    <w:rsid w:val="008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33F2-A6F1-4D50-95E7-E77FD719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1EVv/P4o5Rk6Y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6276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0174/e5372d6d5b4babeec9319080838dea4cf2f7661e/" TargetMode="External"/><Relationship Id="rId5" Type="http://schemas.openxmlformats.org/officeDocument/2006/relationships/hyperlink" Target="https://www.rospotrebnadzor.ru/documents/details.php?ELEMENT_ID=146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ospotrebnadzor.ru/documents/details.php?ELEMENT_ID=146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2022-04-17T16:46:00Z</dcterms:created>
  <dcterms:modified xsi:type="dcterms:W3CDTF">2022-04-17T16:51:00Z</dcterms:modified>
</cp:coreProperties>
</file>